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E87B430" w:rsidR="00855939" w:rsidRPr="00467DEF" w:rsidRDefault="00862A69"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#126</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DE2D77" w:rsidRPr="00DE2D77">
        <w:rPr>
          <w:rFonts w:ascii="Arial" w:hAnsi="Arial" w:cs="Arial"/>
          <w:b/>
          <w:color w:val="000000"/>
          <w:kern w:val="2"/>
          <w:sz w:val="24"/>
          <w:lang w:val="en-US"/>
        </w:rPr>
        <w:t>2404313</w:t>
      </w:r>
    </w:p>
    <w:p w14:paraId="50C86592" w14:textId="6BE8258D" w:rsidR="00793C5B" w:rsidRDefault="006C012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F</w:t>
      </w:r>
      <w:r>
        <w:rPr>
          <w:rFonts w:ascii="Arial" w:hAnsi="Arial" w:cs="Arial" w:hint="eastAsia"/>
          <w:b/>
          <w:color w:val="000000"/>
          <w:kern w:val="2"/>
          <w:sz w:val="24"/>
          <w:lang w:val="en-US"/>
        </w:rPr>
        <w:t>ukuoka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J</w:t>
      </w:r>
      <w:r>
        <w:rPr>
          <w:rFonts w:ascii="Arial" w:hAnsi="Arial" w:cs="Arial" w:hint="eastAsia"/>
          <w:b/>
          <w:color w:val="000000"/>
          <w:kern w:val="2"/>
          <w:sz w:val="24"/>
          <w:lang w:val="en-US"/>
        </w:rPr>
        <w:t>apan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M</w:t>
      </w:r>
      <w:r>
        <w:rPr>
          <w:rFonts w:ascii="Arial" w:hAnsi="Arial" w:cs="Arial" w:hint="eastAsia"/>
          <w:b/>
          <w:color w:val="000000"/>
          <w:kern w:val="2"/>
          <w:sz w:val="24"/>
          <w:lang w:val="en-US"/>
        </w:rPr>
        <w:t>ay</w:t>
      </w:r>
      <w:r>
        <w:rPr>
          <w:rFonts w:ascii="Arial" w:hAnsi="Arial" w:cs="Arial"/>
          <w:b/>
          <w:color w:val="000000"/>
          <w:kern w:val="2"/>
          <w:sz w:val="24"/>
          <w:lang w:val="en-US"/>
        </w:rPr>
        <w:t xml:space="preserve"> 20-24,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5945612"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C3E86">
        <w:rPr>
          <w:rFonts w:ascii="Arial" w:hAnsi="Arial" w:cs="Arial"/>
          <w:b/>
          <w:bCs/>
          <w:sz w:val="24"/>
          <w:lang w:val="en-US"/>
        </w:rPr>
        <w:t>8.3</w:t>
      </w:r>
      <w:r w:rsidR="00E77608">
        <w:rPr>
          <w:rFonts w:ascii="Arial" w:hAnsi="Arial" w:cs="Arial"/>
          <w:b/>
          <w:bCs/>
          <w:sz w:val="24"/>
          <w:lang w:val="en-US"/>
        </w:rPr>
        <w:t>.2.2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F3F7083"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323CF">
        <w:rPr>
          <w:rFonts w:ascii="Arial" w:hAnsi="Arial" w:cs="Arial"/>
          <w:b/>
          <w:bCs/>
          <w:sz w:val="24"/>
          <w:lang w:val="en-US" w:eastAsia="en-US"/>
        </w:rPr>
        <w:t>AIML M</w:t>
      </w:r>
      <w:r w:rsidR="00D323CF">
        <w:rPr>
          <w:rFonts w:ascii="Arial" w:hAnsi="Arial" w:cs="Arial" w:hint="eastAsia"/>
          <w:b/>
          <w:bCs/>
          <w:sz w:val="24"/>
          <w:lang w:val="en-US"/>
        </w:rPr>
        <w:t>ob</w:t>
      </w:r>
      <w:r w:rsidR="00D323CF">
        <w:rPr>
          <w:rFonts w:ascii="Arial" w:hAnsi="Arial" w:cs="Arial"/>
          <w:b/>
          <w:bCs/>
          <w:sz w:val="24"/>
          <w:lang w:val="en-US" w:eastAsia="en-US"/>
        </w:rPr>
        <w:t xml:space="preserve"> </w:t>
      </w:r>
      <w:r w:rsidR="00882F18">
        <w:rPr>
          <w:rFonts w:ascii="Arial" w:hAnsi="Arial" w:cs="Arial"/>
          <w:b/>
          <w:bCs/>
          <w:sz w:val="24"/>
          <w:lang w:val="en-US"/>
        </w:rPr>
        <w:t xml:space="preserve">RRM </w:t>
      </w:r>
      <w:r w:rsidR="00882F18">
        <w:rPr>
          <w:rFonts w:ascii="Arial" w:hAnsi="Arial" w:cs="Arial" w:hint="eastAsia"/>
          <w:b/>
          <w:bCs/>
          <w:sz w:val="24"/>
          <w:lang w:val="en-US"/>
        </w:rPr>
        <w:t>measurement</w:t>
      </w:r>
      <w:r w:rsidR="00882F18">
        <w:rPr>
          <w:rFonts w:ascii="Arial" w:hAnsi="Arial" w:cs="Arial"/>
          <w:b/>
          <w:bCs/>
          <w:sz w:val="24"/>
          <w:lang w:val="en-US"/>
        </w:rPr>
        <w:t xml:space="preserve"> </w:t>
      </w:r>
      <w:r w:rsidR="00882F18">
        <w:rPr>
          <w:rFonts w:ascii="Arial" w:hAnsi="Arial" w:cs="Arial" w:hint="eastAsia"/>
          <w:b/>
          <w:bCs/>
          <w:sz w:val="24"/>
          <w:lang w:val="en-US"/>
        </w:rPr>
        <w:t>prediction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1AB40720" w:rsidR="00682542" w:rsidRDefault="0031161A" w:rsidP="00A40D5A">
      <w:pPr>
        <w:rPr>
          <w:lang w:val="en-US"/>
        </w:rPr>
      </w:pPr>
      <w:r>
        <w:rPr>
          <w:lang w:val="en-US"/>
        </w:rPr>
        <w:t>In last RAN2#125b meeting, the following agreement related to RRM measurement prediction is made:</w:t>
      </w:r>
    </w:p>
    <w:p w14:paraId="0AA010E9" w14:textId="77777777" w:rsidR="00F16B59" w:rsidRPr="003911EC" w:rsidRDefault="00F16B59" w:rsidP="00F16B59">
      <w:pPr>
        <w:pStyle w:val="Doc-text2"/>
        <w:pBdr>
          <w:top w:val="single" w:sz="4" w:space="1" w:color="auto"/>
        </w:pBdr>
        <w:ind w:left="363"/>
        <w:rPr>
          <w:b/>
          <w:bCs/>
        </w:rPr>
      </w:pPr>
      <w:r w:rsidRPr="003911EC">
        <w:rPr>
          <w:b/>
          <w:bCs/>
        </w:rPr>
        <w:t>Agreements</w:t>
      </w:r>
    </w:p>
    <w:p w14:paraId="39B5808E" w14:textId="77777777" w:rsidR="00F16B59" w:rsidRPr="00730F0D" w:rsidRDefault="00F16B59" w:rsidP="00F16B59">
      <w:pPr>
        <w:pStyle w:val="Doc-comment"/>
        <w:ind w:left="363"/>
        <w:rPr>
          <w:i w:val="0"/>
          <w:iCs/>
        </w:rPr>
      </w:pPr>
      <w:r>
        <w:rPr>
          <w:i w:val="0"/>
          <w:iCs/>
        </w:rPr>
        <w:t>1</w:t>
      </w:r>
      <w:r>
        <w:rPr>
          <w:i w:val="0"/>
          <w:iCs/>
        </w:rPr>
        <w:tab/>
      </w:r>
      <w:r w:rsidRPr="00730F0D">
        <w:rPr>
          <w:i w:val="0"/>
          <w:iCs/>
        </w:rPr>
        <w:t xml:space="preserve">For cell level measurement prediction model, </w:t>
      </w:r>
      <w:r>
        <w:rPr>
          <w:i w:val="0"/>
          <w:iCs/>
        </w:rPr>
        <w:t xml:space="preserve">at least </w:t>
      </w:r>
      <w:r w:rsidRPr="00730F0D">
        <w:rPr>
          <w:i w:val="0"/>
          <w:iCs/>
        </w:rPr>
        <w:t>consider the following cases:</w:t>
      </w:r>
    </w:p>
    <w:p w14:paraId="03118D20" w14:textId="77777777" w:rsidR="00F16B59" w:rsidRPr="00730F0D" w:rsidRDefault="00F16B59" w:rsidP="00F16B59">
      <w:pPr>
        <w:pStyle w:val="Doc-comment"/>
        <w:ind w:left="726"/>
        <w:rPr>
          <w:i w:val="0"/>
          <w:iCs/>
        </w:rPr>
      </w:pPr>
      <w:r w:rsidRPr="00730F0D">
        <w:rPr>
          <w:i w:val="0"/>
          <w:iCs/>
        </w:rPr>
        <w:t xml:space="preserve">Case 1: To predict beam level results, then generate cell level results based on the predicted beam results; </w:t>
      </w:r>
    </w:p>
    <w:p w14:paraId="535FA751" w14:textId="77777777" w:rsidR="00F16B59" w:rsidRDefault="00F16B59" w:rsidP="00F16B59">
      <w:pPr>
        <w:pStyle w:val="Doc-comment"/>
        <w:ind w:left="726"/>
        <w:rPr>
          <w:i w:val="0"/>
          <w:iCs/>
        </w:rPr>
      </w:pPr>
      <w:r w:rsidRPr="00730F0D">
        <w:rPr>
          <w:i w:val="0"/>
          <w:iCs/>
        </w:rPr>
        <w:t>Case 2: To directly predict cell level results based on cell level results.</w:t>
      </w:r>
    </w:p>
    <w:p w14:paraId="17A2AC17" w14:textId="77777777" w:rsidR="00F16B59" w:rsidRDefault="00F16B59" w:rsidP="00F16B59">
      <w:pPr>
        <w:pStyle w:val="Doc-text2"/>
        <w:ind w:left="726"/>
      </w:pPr>
      <w:r>
        <w:t xml:space="preserve">Case 3: To directly predict cell level results based on beam level results </w:t>
      </w:r>
    </w:p>
    <w:p w14:paraId="56B0BAC8" w14:textId="77777777" w:rsidR="00F16B59" w:rsidRDefault="00F16B59" w:rsidP="00F16B59">
      <w:pPr>
        <w:pStyle w:val="Doc-text2"/>
        <w:numPr>
          <w:ilvl w:val="0"/>
          <w:numId w:val="44"/>
        </w:numPr>
        <w:ind w:left="360"/>
      </w:pPr>
      <w:r>
        <w:t xml:space="preserve">We will consider intra-frequency intra and inter-cell spatial domain measurement predictions, for beam and cell level measurements.  </w:t>
      </w:r>
    </w:p>
    <w:p w14:paraId="54FA6EFC" w14:textId="77777777" w:rsidR="00F16B59" w:rsidRDefault="00F16B59" w:rsidP="00F16B59">
      <w:pPr>
        <w:pStyle w:val="Doc-text2"/>
        <w:numPr>
          <w:ilvl w:val="0"/>
          <w:numId w:val="44"/>
        </w:numPr>
        <w:ind w:left="360"/>
      </w:pPr>
      <w:r w:rsidRPr="0048569D">
        <w:t xml:space="preserve">For temporal domain measurement prediction, </w:t>
      </w:r>
      <w:r>
        <w:t xml:space="preserve">we will consider </w:t>
      </w:r>
      <w:r w:rsidRPr="0048569D">
        <w:t>the AI-PHY beam management Case A</w:t>
      </w:r>
      <w:r>
        <w:t xml:space="preserve"> and</w:t>
      </w:r>
      <w:r w:rsidRPr="0048569D">
        <w:t xml:space="preserve"> Case B</w:t>
      </w:r>
      <w:r>
        <w:t xml:space="preserve"> from the RAN1 AI/ML PHY TR and it applies to both beam level and cell level.   As baseline we will focus on pure temporal </w:t>
      </w:r>
      <w:proofErr w:type="spellStart"/>
      <w:r>
        <w:t>predicition</w:t>
      </w:r>
      <w:proofErr w:type="spellEnd"/>
      <w:r>
        <w:t xml:space="preserve">.  </w:t>
      </w:r>
    </w:p>
    <w:p w14:paraId="26809BB4" w14:textId="77777777" w:rsidR="00F16B59" w:rsidRPr="005E4192" w:rsidRDefault="00F16B59" w:rsidP="00F16B59">
      <w:pPr>
        <w:pStyle w:val="Doc-text2"/>
        <w:numPr>
          <w:ilvl w:val="0"/>
          <w:numId w:val="44"/>
        </w:numPr>
        <w:ind w:left="360"/>
      </w:pPr>
      <w:r w:rsidRPr="005E4192">
        <w:t>The following items can be considered as a baseline for the prediction accuracy of the cell-level measurement prediction</w:t>
      </w:r>
      <w:r w:rsidRPr="005E4192">
        <w:rPr>
          <w:rFonts w:ascii="MS Gothic" w:eastAsia="MS Gothic" w:hAnsi="MS Gothic" w:cs="MS Gothic" w:hint="eastAsia"/>
        </w:rPr>
        <w:t>：</w:t>
      </w:r>
    </w:p>
    <w:p w14:paraId="2EE22048" w14:textId="77777777" w:rsidR="00F16B59" w:rsidRPr="005E4192" w:rsidRDefault="00F16B59" w:rsidP="00F16B59">
      <w:pPr>
        <w:pStyle w:val="Doc-text2"/>
        <w:ind w:left="360" w:firstLine="0"/>
      </w:pPr>
      <w:r w:rsidRPr="005E4192">
        <w:t>Spatial-domain prediction</w:t>
      </w:r>
      <w:r w:rsidRPr="005E4192">
        <w:rPr>
          <w:rFonts w:ascii="MS Gothic" w:eastAsia="MS Gothic" w:hAnsi="MS Gothic" w:cs="MS Gothic" w:hint="eastAsia"/>
        </w:rPr>
        <w:t>：</w:t>
      </w:r>
      <w:r w:rsidRPr="005E4192">
        <w:t xml:space="preserve"> RSRP difference to the actual measurement</w:t>
      </w:r>
    </w:p>
    <w:p w14:paraId="33FD4678" w14:textId="77777777" w:rsidR="00F16B59" w:rsidRDefault="00F16B59" w:rsidP="00F16B59">
      <w:pPr>
        <w:pStyle w:val="Doc-text2"/>
        <w:ind w:left="360" w:firstLine="0"/>
      </w:pPr>
      <w:r w:rsidRPr="005E4192">
        <w:t xml:space="preserve">Temporal </w:t>
      </w:r>
      <w:proofErr w:type="spellStart"/>
      <w:r w:rsidRPr="005E4192">
        <w:t>prediction</w:t>
      </w:r>
      <w:r w:rsidRPr="005E4192">
        <w:rPr>
          <w:rFonts w:ascii="MS Gothic" w:eastAsia="MS Gothic" w:hAnsi="MS Gothic" w:cs="MS Gothic" w:hint="eastAsia"/>
        </w:rPr>
        <w:t>：</w:t>
      </w:r>
      <w:r w:rsidRPr="005E4192">
        <w:t>RSRP</w:t>
      </w:r>
      <w:proofErr w:type="spellEnd"/>
      <w:r w:rsidRPr="005E4192">
        <w:t xml:space="preserve"> difference to the actual measurement</w:t>
      </w:r>
    </w:p>
    <w:p w14:paraId="16853B0B" w14:textId="77777777" w:rsidR="00F16B59" w:rsidRPr="005E4192" w:rsidRDefault="00F16B59" w:rsidP="00F16B59">
      <w:pPr>
        <w:pStyle w:val="Doc-text2"/>
        <w:ind w:left="360" w:firstLine="0"/>
      </w:pPr>
      <w:proofErr w:type="gramStart"/>
      <w:r w:rsidRPr="002B5C09">
        <w:t>measurement</w:t>
      </w:r>
      <w:proofErr w:type="gramEnd"/>
      <w:r w:rsidRPr="002B5C09">
        <w:t xml:space="preserve"> reduction rate as one KPI</w:t>
      </w:r>
    </w:p>
    <w:p w14:paraId="1036D97C" w14:textId="77777777" w:rsidR="00F16B59" w:rsidRDefault="00F16B59" w:rsidP="00F16B59">
      <w:pPr>
        <w:pStyle w:val="Doc-text2"/>
        <w:numPr>
          <w:ilvl w:val="0"/>
          <w:numId w:val="44"/>
        </w:numPr>
        <w:pBdr>
          <w:bottom w:val="single" w:sz="4" w:space="1" w:color="auto"/>
        </w:pBdr>
        <w:ind w:left="360"/>
      </w:pPr>
      <w:r>
        <w:t>As a first step we will focus on measurement prediction accuracy.  FFS whether and what system level performance evaluation is needed</w:t>
      </w:r>
    </w:p>
    <w:p w14:paraId="26E0AA0B" w14:textId="4F8BC7EA" w:rsidR="001E6DC2" w:rsidRPr="00205F06" w:rsidRDefault="001E6DC2" w:rsidP="00A40D5A">
      <w:pPr>
        <w:rPr>
          <w:lang w:val="en-US"/>
        </w:rPr>
      </w:pPr>
      <w:r>
        <w:rPr>
          <w:lang w:val="en-US"/>
        </w:rPr>
        <w:t>In this contribution, we further discuss the model prediction type, time/spatial/frequency domain based on agreement.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A9A46DF"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2B6007">
        <w:rPr>
          <w:lang w:eastAsia="zh-CN"/>
        </w:rPr>
        <w:t>M</w:t>
      </w:r>
      <w:r w:rsidR="002B6007">
        <w:rPr>
          <w:rFonts w:hint="eastAsia"/>
          <w:lang w:eastAsia="zh-CN"/>
        </w:rPr>
        <w:t>odel</w:t>
      </w:r>
      <w:r w:rsidR="002B6007">
        <w:rPr>
          <w:lang w:eastAsia="zh-CN"/>
        </w:rPr>
        <w:t xml:space="preserve"> </w:t>
      </w:r>
      <w:r w:rsidR="002B6007">
        <w:rPr>
          <w:rFonts w:hint="eastAsia"/>
          <w:lang w:eastAsia="zh-CN"/>
        </w:rPr>
        <w:t>prediction</w:t>
      </w:r>
      <w:r w:rsidR="002B6007">
        <w:rPr>
          <w:lang w:eastAsia="zh-CN"/>
        </w:rPr>
        <w:t xml:space="preserve"> </w:t>
      </w:r>
      <w:r w:rsidR="002B6007">
        <w:rPr>
          <w:rFonts w:hint="eastAsia"/>
          <w:lang w:eastAsia="zh-CN"/>
        </w:rPr>
        <w:t>type</w:t>
      </w:r>
    </w:p>
    <w:p w14:paraId="2CD24341" w14:textId="36029A01" w:rsidR="001E6DC2" w:rsidRDefault="001E6DC2" w:rsidP="001E6DC2">
      <w:pPr>
        <w:rPr>
          <w:noProof/>
          <w:lang w:val="en-US" w:eastAsia="en-US"/>
        </w:rPr>
      </w:pPr>
      <w:r>
        <w:rPr>
          <w:noProof/>
          <w:lang w:val="en-US" w:eastAsia="en-US"/>
        </w:rPr>
        <w:t>For cell level measurement prediction model, we have listed the following cases:</w:t>
      </w:r>
    </w:p>
    <w:p w14:paraId="1CDAE1B8" w14:textId="104B6C83" w:rsidR="001E6DC2" w:rsidRDefault="001E6DC2" w:rsidP="001E6DC2">
      <w:pPr>
        <w:ind w:left="420"/>
      </w:pPr>
      <w:r>
        <w:rPr>
          <w:noProof/>
          <w:lang w:val="en-US" w:eastAsia="en-US"/>
        </w:rPr>
        <w:t xml:space="preserve">Case 1: To predict beam level </w:t>
      </w:r>
      <w:r w:rsidRPr="006679A0">
        <w:t>results, then generate cell level results based on the predicted beam results;</w:t>
      </w:r>
    </w:p>
    <w:p w14:paraId="74FEAD5C" w14:textId="7C669E70" w:rsidR="001E6DC2" w:rsidRDefault="001E6DC2" w:rsidP="001E6DC2">
      <w:pPr>
        <w:ind w:left="420"/>
      </w:pPr>
      <w:r>
        <w:t xml:space="preserve">Case 2: </w:t>
      </w:r>
      <w:r w:rsidRPr="006679A0">
        <w:t>To directly predict cell level resu</w:t>
      </w:r>
      <w:r>
        <w:t>lts based on cell level results;</w:t>
      </w:r>
    </w:p>
    <w:p w14:paraId="3B2C6704" w14:textId="77777777" w:rsidR="0066085D" w:rsidRDefault="001E6DC2" w:rsidP="001E6DC2">
      <w:pPr>
        <w:ind w:left="420"/>
      </w:pPr>
      <w:r>
        <w:lastRenderedPageBreak/>
        <w:t xml:space="preserve">Case 3: </w:t>
      </w:r>
      <w:r w:rsidRPr="006679A0">
        <w:t>To directly predict cell level results based on beam level results</w:t>
      </w:r>
      <w:r w:rsidR="0066085D">
        <w:t>.</w:t>
      </w:r>
    </w:p>
    <w:p w14:paraId="388E9DA8" w14:textId="03E8AEE9" w:rsidR="001E6DC2" w:rsidRPr="001E6DC2" w:rsidRDefault="0007359E" w:rsidP="0007359E">
      <w:r>
        <w:t>A</w:t>
      </w:r>
      <w:r>
        <w:rPr>
          <w:rFonts w:hint="eastAsia"/>
        </w:rPr>
        <w:t>nd</w:t>
      </w:r>
      <w:r>
        <w:t xml:space="preserve"> </w:t>
      </w:r>
      <w:r>
        <w:rPr>
          <w:rFonts w:hint="eastAsia"/>
        </w:rPr>
        <w:t>we</w:t>
      </w:r>
      <w:r>
        <w:t xml:space="preserve"> </w:t>
      </w:r>
      <w:r>
        <w:rPr>
          <w:rFonts w:hint="eastAsia"/>
        </w:rPr>
        <w:t>further</w:t>
      </w:r>
      <w:r>
        <w:t xml:space="preserve"> </w:t>
      </w:r>
      <w:r>
        <w:rPr>
          <w:rFonts w:hint="eastAsia"/>
        </w:rPr>
        <w:t>analyse</w:t>
      </w:r>
      <w:r>
        <w:t xml:space="preserve"> </w:t>
      </w:r>
      <w:r>
        <w:rPr>
          <w:rFonts w:hint="eastAsia"/>
        </w:rPr>
        <w:t>these</w:t>
      </w:r>
      <w:r>
        <w:t xml:space="preserve"> </w:t>
      </w:r>
      <w:r>
        <w:rPr>
          <w:rFonts w:hint="eastAsia"/>
        </w:rPr>
        <w:t>cases</w:t>
      </w:r>
      <w:r>
        <w:t xml:space="preserve"> </w:t>
      </w:r>
      <w:r>
        <w:rPr>
          <w:rFonts w:hint="eastAsia"/>
        </w:rPr>
        <w:t>based</w:t>
      </w:r>
      <w:r>
        <w:t xml:space="preserve"> </w:t>
      </w:r>
      <w:r>
        <w:rPr>
          <w:rFonts w:hint="eastAsia"/>
        </w:rPr>
        <w:t>on</w:t>
      </w:r>
      <w:r>
        <w:t xml:space="preserve"> RRM </w:t>
      </w:r>
      <w:r>
        <w:rPr>
          <w:rFonts w:hint="eastAsia"/>
        </w:rPr>
        <w:t>measurement</w:t>
      </w:r>
      <w:r>
        <w:t xml:space="preserve"> </w:t>
      </w:r>
      <w:r>
        <w:rPr>
          <w:rFonts w:hint="eastAsia"/>
        </w:rPr>
        <w:t>framework</w:t>
      </w:r>
      <w:r>
        <w:t xml:space="preserve"> </w:t>
      </w:r>
      <w:r>
        <w:rPr>
          <w:rFonts w:hint="eastAsia"/>
        </w:rPr>
        <w:t>as</w:t>
      </w:r>
      <w:r>
        <w:t xml:space="preserve"> </w:t>
      </w:r>
      <w:r>
        <w:rPr>
          <w:rFonts w:hint="eastAsia"/>
        </w:rPr>
        <w:t>shown</w:t>
      </w:r>
      <w:r>
        <w:t xml:space="preserve"> </w:t>
      </w:r>
      <w:r>
        <w:rPr>
          <w:rFonts w:hint="eastAsia"/>
        </w:rPr>
        <w:t>in</w:t>
      </w:r>
      <w:r>
        <w:t xml:space="preserve"> </w:t>
      </w:r>
      <w:r>
        <w:rPr>
          <w:rFonts w:hint="eastAsia"/>
        </w:rPr>
        <w:t>fig</w:t>
      </w:r>
      <w:r>
        <w:t>.1.</w:t>
      </w:r>
      <w:r w:rsidR="001E6DC2">
        <w:t xml:space="preserve"> </w:t>
      </w:r>
    </w:p>
    <w:p w14:paraId="0839978F" w14:textId="68F6A2ED" w:rsidR="00AB0487" w:rsidRDefault="00AB0487" w:rsidP="006679A0">
      <w:pPr>
        <w:jc w:val="center"/>
        <w:rPr>
          <w:b/>
        </w:rPr>
      </w:pPr>
      <w:r>
        <w:rPr>
          <w:noProof/>
          <w:lang w:val="en-US" w:eastAsia="en-US"/>
        </w:rPr>
        <w:drawing>
          <wp:inline distT="0" distB="0" distL="0" distR="0" wp14:anchorId="10FEC0A2" wp14:editId="7E8E1DF9">
            <wp:extent cx="5205730" cy="2610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15400" cy="2615276"/>
                    </a:xfrm>
                    <a:prstGeom prst="rect">
                      <a:avLst/>
                    </a:prstGeom>
                  </pic:spPr>
                </pic:pic>
              </a:graphicData>
            </a:graphic>
          </wp:inline>
        </w:drawing>
      </w:r>
    </w:p>
    <w:p w14:paraId="58D5589B" w14:textId="12A4350D" w:rsidR="0007359E" w:rsidRPr="0007359E" w:rsidRDefault="0007359E" w:rsidP="006679A0">
      <w:pPr>
        <w:jc w:val="center"/>
      </w:pPr>
      <w:r w:rsidRPr="0007359E">
        <w:t>F</w:t>
      </w:r>
      <w:r w:rsidRPr="0007359E">
        <w:rPr>
          <w:rFonts w:hint="eastAsia"/>
        </w:rPr>
        <w:t>ig</w:t>
      </w:r>
      <w:r w:rsidRPr="0007359E">
        <w:t xml:space="preserve">.1 </w:t>
      </w:r>
      <w:r>
        <w:rPr>
          <w:rFonts w:hint="eastAsia"/>
        </w:rPr>
        <w:t>measurement</w:t>
      </w:r>
      <w:r>
        <w:t xml:space="preserve"> </w:t>
      </w:r>
      <w:r>
        <w:rPr>
          <w:rFonts w:hint="eastAsia"/>
        </w:rPr>
        <w:t>model</w:t>
      </w:r>
    </w:p>
    <w:p w14:paraId="3B20621B" w14:textId="08D9C232" w:rsidR="0007359E" w:rsidRDefault="0007359E" w:rsidP="006679A0">
      <w:r>
        <w:t>F</w:t>
      </w:r>
      <w:r>
        <w:rPr>
          <w:rFonts w:hint="eastAsia"/>
        </w:rPr>
        <w:t>rom</w:t>
      </w:r>
      <w:r>
        <w:t xml:space="preserve"> </w:t>
      </w:r>
      <w:r>
        <w:rPr>
          <w:rFonts w:hint="eastAsia"/>
        </w:rPr>
        <w:t>handover</w:t>
      </w:r>
      <w:r>
        <w:t xml:space="preserve"> </w:t>
      </w:r>
      <w:r>
        <w:rPr>
          <w:rFonts w:hint="eastAsia"/>
        </w:rPr>
        <w:t>perspective,</w:t>
      </w:r>
      <w:r>
        <w:t xml:space="preserve"> </w:t>
      </w:r>
      <w:r w:rsidR="00753EAE">
        <w:t xml:space="preserve">the network could configure UE with cell-level or beam-level report within </w:t>
      </w:r>
      <w:proofErr w:type="spellStart"/>
      <w:r w:rsidR="00753EAE">
        <w:t>reportConfig</w:t>
      </w:r>
      <w:proofErr w:type="spellEnd"/>
      <w:r w:rsidR="00753EAE">
        <w:t xml:space="preserve">, and </w:t>
      </w:r>
      <w:r>
        <w:rPr>
          <w:rFonts w:hint="eastAsia"/>
        </w:rPr>
        <w:t>only</w:t>
      </w:r>
      <w:r>
        <w:t xml:space="preserve"> L3</w:t>
      </w:r>
      <w:r>
        <w:rPr>
          <w:rFonts w:hint="eastAsia"/>
        </w:rPr>
        <w:t>-</w:t>
      </w:r>
      <w:r>
        <w:t>C</w:t>
      </w:r>
      <w:r>
        <w:rPr>
          <w:rFonts w:hint="eastAsia"/>
        </w:rPr>
        <w:t>ell</w:t>
      </w:r>
      <w:r w:rsidR="00753EAE">
        <w:t xml:space="preserve"> </w:t>
      </w:r>
      <w:r w:rsidR="00753EAE">
        <w:rPr>
          <w:rFonts w:hint="eastAsia"/>
        </w:rPr>
        <w:t>(</w:t>
      </w:r>
      <w:r w:rsidR="00753EAE">
        <w:t xml:space="preserve">i.e., C </w:t>
      </w:r>
      <w:r w:rsidR="00753EAE">
        <w:rPr>
          <w:rFonts w:hint="eastAsia"/>
        </w:rPr>
        <w:t>in</w:t>
      </w:r>
      <w:r w:rsidR="00753EAE">
        <w:t xml:space="preserve"> F</w:t>
      </w:r>
      <w:r w:rsidR="00753EAE">
        <w:rPr>
          <w:rFonts w:hint="eastAsia"/>
        </w:rPr>
        <w:t>ig</w:t>
      </w:r>
      <w:r w:rsidR="00753EAE">
        <w:t>.1</w:t>
      </w:r>
      <w:r w:rsidR="00753EAE">
        <w:rPr>
          <w:rFonts w:hint="eastAsia"/>
        </w:rPr>
        <w:t>)</w:t>
      </w:r>
      <w:r>
        <w:t xml:space="preserve"> </w:t>
      </w:r>
      <w:r>
        <w:rPr>
          <w:rFonts w:hint="eastAsia"/>
        </w:rPr>
        <w:t>and</w:t>
      </w:r>
      <w:r>
        <w:t xml:space="preserve"> L3</w:t>
      </w:r>
      <w:r>
        <w:rPr>
          <w:rFonts w:hint="eastAsia"/>
        </w:rPr>
        <w:t>-</w:t>
      </w:r>
      <w:r>
        <w:t>B</w:t>
      </w:r>
      <w:r>
        <w:rPr>
          <w:rFonts w:hint="eastAsia"/>
        </w:rPr>
        <w:t>eam</w:t>
      </w:r>
      <w:r w:rsidR="00753EAE">
        <w:t xml:space="preserve"> </w:t>
      </w:r>
      <w:r w:rsidR="00753EAE">
        <w:rPr>
          <w:rFonts w:hint="eastAsia"/>
        </w:rPr>
        <w:t>(</w:t>
      </w:r>
      <w:r w:rsidR="00753EAE">
        <w:t>i.e., E inF</w:t>
      </w:r>
      <w:r w:rsidR="00753EAE">
        <w:rPr>
          <w:rFonts w:hint="eastAsia"/>
        </w:rPr>
        <w:t>ig</w:t>
      </w:r>
      <w:r w:rsidR="00753EAE">
        <w:t>.1</w:t>
      </w:r>
      <w:r w:rsidR="00753EAE">
        <w:rPr>
          <w:rFonts w:hint="eastAsia"/>
        </w:rPr>
        <w:t>)</w:t>
      </w:r>
      <w:r>
        <w:t xml:space="preserve"> </w:t>
      </w:r>
      <w:r>
        <w:rPr>
          <w:rFonts w:hint="eastAsia"/>
        </w:rPr>
        <w:t>are</w:t>
      </w:r>
      <w:r>
        <w:t xml:space="preserve"> </w:t>
      </w:r>
      <w:r>
        <w:rPr>
          <w:rFonts w:hint="eastAsia"/>
        </w:rPr>
        <w:t>used</w:t>
      </w:r>
      <w:r>
        <w:t xml:space="preserve"> </w:t>
      </w:r>
      <w:r>
        <w:rPr>
          <w:rFonts w:hint="eastAsia"/>
        </w:rPr>
        <w:t>for</w:t>
      </w:r>
      <w:r>
        <w:t xml:space="preserve"> </w:t>
      </w:r>
      <w:r w:rsidR="00146C8C">
        <w:t xml:space="preserve">report and </w:t>
      </w:r>
      <w:r>
        <w:rPr>
          <w:rFonts w:hint="eastAsia"/>
        </w:rPr>
        <w:t>handover</w:t>
      </w:r>
      <w:r>
        <w:t xml:space="preserve"> </w:t>
      </w:r>
      <w:r>
        <w:rPr>
          <w:rFonts w:hint="eastAsia"/>
        </w:rPr>
        <w:t>evaluation</w:t>
      </w:r>
      <w:r w:rsidR="002A06B7">
        <w:t>.</w:t>
      </w:r>
      <w:r>
        <w:t xml:space="preserve"> </w:t>
      </w:r>
      <w:r w:rsidR="002A06B7">
        <w:t>Therefore</w:t>
      </w:r>
      <w:r>
        <w:rPr>
          <w:rFonts w:hint="eastAsia"/>
        </w:rPr>
        <w:t>,</w:t>
      </w:r>
      <w:r>
        <w:t xml:space="preserve"> </w:t>
      </w:r>
      <w:r>
        <w:rPr>
          <w:rFonts w:hint="eastAsia"/>
        </w:rPr>
        <w:t>the</w:t>
      </w:r>
      <w:r>
        <w:t xml:space="preserve"> </w:t>
      </w:r>
      <w:r>
        <w:rPr>
          <w:rFonts w:hint="eastAsia"/>
        </w:rPr>
        <w:t>ultimate</w:t>
      </w:r>
      <w:r>
        <w:t xml:space="preserve"> </w:t>
      </w:r>
      <w:r w:rsidR="00753EAE">
        <w:rPr>
          <w:rFonts w:hint="eastAsia"/>
        </w:rPr>
        <w:t>goal</w:t>
      </w:r>
      <w:r w:rsidR="00753EAE">
        <w:t xml:space="preserve"> </w:t>
      </w:r>
      <w:r w:rsidR="00753EAE">
        <w:rPr>
          <w:rFonts w:hint="eastAsia"/>
        </w:rPr>
        <w:t>of</w:t>
      </w:r>
      <w:r>
        <w:t xml:space="preserve"> </w:t>
      </w:r>
      <w:r>
        <w:rPr>
          <w:rFonts w:hint="eastAsia"/>
        </w:rPr>
        <w:t>the</w:t>
      </w:r>
      <w:r>
        <w:t xml:space="preserve"> </w:t>
      </w:r>
      <w:r>
        <w:rPr>
          <w:rFonts w:hint="eastAsia"/>
        </w:rPr>
        <w:t>case</w:t>
      </w:r>
      <w:r>
        <w:t xml:space="preserve"> 1/2/3 </w:t>
      </w:r>
      <w:r>
        <w:rPr>
          <w:rFonts w:hint="eastAsia"/>
        </w:rPr>
        <w:t>listed</w:t>
      </w:r>
      <w:r>
        <w:t xml:space="preserve"> </w:t>
      </w:r>
      <w:r>
        <w:rPr>
          <w:rFonts w:hint="eastAsia"/>
        </w:rPr>
        <w:t>above</w:t>
      </w:r>
      <w:r w:rsidR="00DE0934">
        <w:t xml:space="preserve"> for cell-</w:t>
      </w:r>
      <w:r w:rsidR="009860BA">
        <w:t>level</w:t>
      </w:r>
      <w:r w:rsidR="00DE0934">
        <w:t xml:space="preserve"> measurement prediction</w:t>
      </w:r>
      <w:r w:rsidR="00753EAE">
        <w:t xml:space="preserve"> </w:t>
      </w:r>
      <w:r w:rsidR="00753EAE">
        <w:rPr>
          <w:rFonts w:hint="eastAsia"/>
        </w:rPr>
        <w:t>is</w:t>
      </w:r>
      <w:r w:rsidR="00753EAE">
        <w:t xml:space="preserve"> </w:t>
      </w:r>
      <w:r w:rsidR="00753EAE">
        <w:rPr>
          <w:rFonts w:hint="eastAsia"/>
        </w:rPr>
        <w:t>to</w:t>
      </w:r>
      <w:r w:rsidR="00753EAE">
        <w:t xml:space="preserve"> </w:t>
      </w:r>
      <w:r w:rsidR="00753EAE">
        <w:rPr>
          <w:rFonts w:hint="eastAsia"/>
        </w:rPr>
        <w:t>predict</w:t>
      </w:r>
      <w:r w:rsidR="00753EAE">
        <w:t xml:space="preserve"> C</w:t>
      </w:r>
      <w:r w:rsidR="002A06B7">
        <w:t xml:space="preserve"> in Fig.1</w:t>
      </w:r>
      <w:r w:rsidR="00753EAE">
        <w:rPr>
          <w:rFonts w:hint="eastAsia"/>
        </w:rPr>
        <w:t>,</w:t>
      </w:r>
      <w:r w:rsidR="00753EAE">
        <w:t xml:space="preserve"> </w:t>
      </w:r>
      <w:r w:rsidR="00753EAE">
        <w:rPr>
          <w:rFonts w:hint="eastAsia"/>
        </w:rPr>
        <w:t>which</w:t>
      </w:r>
      <w:r w:rsidR="00753EAE">
        <w:t xml:space="preserve"> </w:t>
      </w:r>
      <w:r w:rsidR="00753EAE">
        <w:rPr>
          <w:rFonts w:hint="eastAsia"/>
        </w:rPr>
        <w:t>is</w:t>
      </w:r>
      <w:r w:rsidR="00753EAE">
        <w:t xml:space="preserve"> L3</w:t>
      </w:r>
      <w:r w:rsidR="00753EAE">
        <w:rPr>
          <w:rFonts w:hint="eastAsia"/>
        </w:rPr>
        <w:t>-</w:t>
      </w:r>
      <w:r w:rsidR="00753EAE">
        <w:t>C</w:t>
      </w:r>
      <w:r w:rsidR="00753EAE">
        <w:rPr>
          <w:rFonts w:hint="eastAsia"/>
        </w:rPr>
        <w:t>ell</w:t>
      </w:r>
      <w:r w:rsidR="00753EAE">
        <w:t xml:space="preserve"> </w:t>
      </w:r>
      <w:r w:rsidR="00753EAE">
        <w:rPr>
          <w:rFonts w:hint="eastAsia"/>
        </w:rPr>
        <w:t>measurement</w:t>
      </w:r>
      <w:r w:rsidR="00753EAE">
        <w:t xml:space="preserve"> </w:t>
      </w:r>
      <w:r w:rsidR="00753EAE">
        <w:rPr>
          <w:rFonts w:hint="eastAsia"/>
        </w:rPr>
        <w:t>result</w:t>
      </w:r>
      <w:r w:rsidR="00753EAE">
        <w:t>.</w:t>
      </w:r>
      <w:r w:rsidR="00D8674A">
        <w:t xml:space="preserve"> But furthermore, we still need to discuss what parameters could be as model input.</w:t>
      </w:r>
    </w:p>
    <w:p w14:paraId="7047FC84" w14:textId="606150DD" w:rsidR="00D8674A" w:rsidRDefault="00D8674A" w:rsidP="006679A0">
      <w:r>
        <w:t>For the case 1 (</w:t>
      </w:r>
      <w:r w:rsidRPr="006679A0">
        <w:t>To predict beam level results, then generate cell level results based on the predicted beam results</w:t>
      </w:r>
      <w:r>
        <w:t>), there are 2 steps, first is that using AI model to predict beam-level results, and the UE could derive cell-levels as legacy. And note that based on the measurement model,</w:t>
      </w:r>
      <w:r w:rsidR="00F941EF">
        <w:t xml:space="preserve"> as we will not use L3-Beam (E) to derive cell-level results, only A (Raw-L1-Beam) and</w:t>
      </w:r>
      <w:r w:rsidR="00F502F2">
        <w:t xml:space="preserve"> </w:t>
      </w:r>
      <w:r w:rsidR="00F941EF">
        <w:t>A</w:t>
      </w:r>
      <w:r w:rsidR="00F941EF">
        <w:rPr>
          <w:vertAlign w:val="subscript"/>
        </w:rPr>
        <w:softHyphen/>
      </w:r>
      <w:r w:rsidR="00F941EF" w:rsidRPr="00D8674A">
        <w:rPr>
          <w:vertAlign w:val="superscript"/>
        </w:rPr>
        <w:t>1</w:t>
      </w:r>
      <w:r w:rsidR="00F941EF">
        <w:t xml:space="preserve"> (L1-Beam) will be considered, </w:t>
      </w:r>
      <w:r w:rsidR="00F502F2">
        <w:rPr>
          <w:rFonts w:hint="eastAsia"/>
        </w:rPr>
        <w:t>since</w:t>
      </w:r>
      <w:r w:rsidR="00F502F2">
        <w:t xml:space="preserve"> L1 </w:t>
      </w:r>
      <w:r w:rsidR="00F502F2">
        <w:rPr>
          <w:rFonts w:hint="eastAsia"/>
        </w:rPr>
        <w:t>filtering</w:t>
      </w:r>
      <w:r w:rsidR="00F502F2">
        <w:t xml:space="preserve"> </w:t>
      </w:r>
      <w:r w:rsidR="00F502F2">
        <w:rPr>
          <w:rFonts w:hint="eastAsia"/>
        </w:rPr>
        <w:t>is</w:t>
      </w:r>
      <w:r w:rsidR="00F502F2">
        <w:t xml:space="preserve"> </w:t>
      </w:r>
      <w:r w:rsidR="00F502F2">
        <w:rPr>
          <w:rFonts w:hint="eastAsia"/>
        </w:rPr>
        <w:t>up</w:t>
      </w:r>
      <w:r w:rsidR="00F502F2">
        <w:t xml:space="preserve"> </w:t>
      </w:r>
      <w:r w:rsidR="00F502F2">
        <w:rPr>
          <w:rFonts w:hint="eastAsia"/>
        </w:rPr>
        <w:t>to</w:t>
      </w:r>
      <w:r w:rsidR="00F502F2">
        <w:t xml:space="preserve"> UE </w:t>
      </w:r>
      <w:r w:rsidR="00F502F2">
        <w:rPr>
          <w:rFonts w:hint="eastAsia"/>
        </w:rPr>
        <w:t>implementation,</w:t>
      </w:r>
      <w:r w:rsidR="008262CA">
        <w:t xml:space="preserve"> </w:t>
      </w:r>
      <w:r w:rsidR="008262CA">
        <w:rPr>
          <w:rFonts w:hint="eastAsia"/>
        </w:rPr>
        <w:t>the</w:t>
      </w:r>
      <w:r w:rsidR="008262CA">
        <w:t xml:space="preserve"> </w:t>
      </w:r>
      <w:r w:rsidR="008262CA">
        <w:rPr>
          <w:rFonts w:hint="eastAsia"/>
        </w:rPr>
        <w:t>difference</w:t>
      </w:r>
      <w:r w:rsidR="008262CA">
        <w:t xml:space="preserve"> </w:t>
      </w:r>
      <w:r w:rsidR="008262CA">
        <w:rPr>
          <w:rFonts w:hint="eastAsia"/>
        </w:rPr>
        <w:t>between</w:t>
      </w:r>
      <w:r w:rsidR="008262CA">
        <w:t xml:space="preserve"> A </w:t>
      </w:r>
      <w:r w:rsidR="008262CA">
        <w:rPr>
          <w:rFonts w:hint="eastAsia"/>
        </w:rPr>
        <w:t>and</w:t>
      </w:r>
      <w:r w:rsidR="008262CA">
        <w:t xml:space="preserve"> A</w:t>
      </w:r>
      <w:r w:rsidR="008262CA" w:rsidRPr="008262CA">
        <w:rPr>
          <w:vertAlign w:val="superscript"/>
        </w:rPr>
        <w:t>1</w:t>
      </w:r>
      <w:r w:rsidR="008262CA">
        <w:rPr>
          <w:vertAlign w:val="superscript"/>
        </w:rPr>
        <w:t xml:space="preserve"> </w:t>
      </w:r>
      <w:r w:rsidR="008262CA">
        <w:rPr>
          <w:rFonts w:hint="eastAsia"/>
        </w:rPr>
        <w:t>is</w:t>
      </w:r>
      <w:r w:rsidR="008262CA">
        <w:t xml:space="preserve"> </w:t>
      </w:r>
      <w:r w:rsidR="008262CA">
        <w:rPr>
          <w:rFonts w:hint="eastAsia"/>
        </w:rPr>
        <w:t>not</w:t>
      </w:r>
      <w:r w:rsidR="008262CA">
        <w:t xml:space="preserve"> </w:t>
      </w:r>
      <w:r w:rsidR="008262CA">
        <w:rPr>
          <w:rFonts w:hint="eastAsia"/>
        </w:rPr>
        <w:t>clear,</w:t>
      </w:r>
      <w:r w:rsidR="00F502F2">
        <w:t xml:space="preserve"> </w:t>
      </w:r>
      <w:r w:rsidR="00F502F2">
        <w:rPr>
          <w:rFonts w:hint="eastAsia"/>
        </w:rPr>
        <w:t>and</w:t>
      </w:r>
      <w:r w:rsidR="00F502F2">
        <w:t xml:space="preserve"> </w:t>
      </w:r>
      <w:r w:rsidR="008262CA">
        <w:rPr>
          <w:rFonts w:hint="eastAsia"/>
        </w:rPr>
        <w:t>following</w:t>
      </w:r>
      <w:r w:rsidR="008262CA">
        <w:t xml:space="preserve"> </w:t>
      </w:r>
      <w:r w:rsidR="008262CA">
        <w:rPr>
          <w:rFonts w:hint="eastAsia"/>
        </w:rPr>
        <w:t>the</w:t>
      </w:r>
      <w:r w:rsidR="008262CA">
        <w:t xml:space="preserve"> </w:t>
      </w:r>
      <w:r w:rsidR="008262CA">
        <w:rPr>
          <w:rFonts w:hint="eastAsia"/>
        </w:rPr>
        <w:t>legacy</w:t>
      </w:r>
      <w:r w:rsidR="008262CA">
        <w:t xml:space="preserve"> </w:t>
      </w:r>
      <w:r w:rsidR="008262CA">
        <w:rPr>
          <w:rFonts w:hint="eastAsia"/>
        </w:rPr>
        <w:t>the</w:t>
      </w:r>
      <w:r w:rsidR="00F502F2">
        <w:t xml:space="preserve"> UE </w:t>
      </w:r>
      <w:r w:rsidR="00F502F2">
        <w:rPr>
          <w:rFonts w:hint="eastAsia"/>
        </w:rPr>
        <w:t>anyway</w:t>
      </w:r>
      <w:r w:rsidR="00F502F2">
        <w:t xml:space="preserve"> </w:t>
      </w:r>
      <w:r w:rsidR="00F502F2">
        <w:rPr>
          <w:rFonts w:hint="eastAsia"/>
        </w:rPr>
        <w:t>need</w:t>
      </w:r>
      <w:r w:rsidR="003B2AE0">
        <w:t>s</w:t>
      </w:r>
      <w:r w:rsidR="00F502F2">
        <w:t xml:space="preserve"> </w:t>
      </w:r>
      <w:r w:rsidR="00F502F2">
        <w:rPr>
          <w:rFonts w:hint="eastAsia"/>
        </w:rPr>
        <w:t>to</w:t>
      </w:r>
      <w:r w:rsidR="00F502F2">
        <w:t xml:space="preserve"> </w:t>
      </w:r>
      <w:r w:rsidR="00F502F2">
        <w:rPr>
          <w:rFonts w:hint="eastAsia"/>
        </w:rPr>
        <w:t>derive</w:t>
      </w:r>
      <w:r w:rsidR="00F502F2">
        <w:t xml:space="preserve"> </w:t>
      </w:r>
      <w:r w:rsidR="0038481D">
        <w:t>A</w:t>
      </w:r>
      <w:r w:rsidR="0038481D">
        <w:rPr>
          <w:vertAlign w:val="subscript"/>
        </w:rPr>
        <w:softHyphen/>
      </w:r>
      <w:r w:rsidR="0038481D" w:rsidRPr="00D8674A">
        <w:rPr>
          <w:vertAlign w:val="superscript"/>
        </w:rPr>
        <w:t>1</w:t>
      </w:r>
      <w:r w:rsidR="0038481D">
        <w:t xml:space="preserve"> (L1-Beam) </w:t>
      </w:r>
      <w:r w:rsidR="0038481D">
        <w:rPr>
          <w:rFonts w:hint="eastAsia"/>
        </w:rPr>
        <w:t>from</w:t>
      </w:r>
      <w:r w:rsidR="0038481D">
        <w:t xml:space="preserve"> A (Raw-</w:t>
      </w:r>
      <w:r w:rsidR="000A4D26">
        <w:t>L1-</w:t>
      </w:r>
      <w:r w:rsidR="0038481D">
        <w:t>Beam)</w:t>
      </w:r>
      <w:r w:rsidR="00662C1B">
        <w:t xml:space="preserve"> no matter what kind of method or no method is used</w:t>
      </w:r>
      <w:r w:rsidR="00F502F2">
        <w:rPr>
          <w:rFonts w:hint="eastAsia"/>
        </w:rPr>
        <w:t>,</w:t>
      </w:r>
      <w:r w:rsidR="00F502F2">
        <w:t xml:space="preserve"> </w:t>
      </w:r>
      <w:r w:rsidR="00662C1B">
        <w:t>therefore we suggest to consider A</w:t>
      </w:r>
      <w:r w:rsidR="00662C1B">
        <w:rPr>
          <w:vertAlign w:val="subscript"/>
        </w:rPr>
        <w:softHyphen/>
      </w:r>
      <w:r w:rsidR="00662C1B" w:rsidRPr="00D8674A">
        <w:rPr>
          <w:vertAlign w:val="superscript"/>
        </w:rPr>
        <w:t>1</w:t>
      </w:r>
      <w:r w:rsidR="00662C1B">
        <w:t xml:space="preserve"> (L1-Beam) as model input</w:t>
      </w:r>
      <w:r w:rsidR="00F941EF">
        <w:t>.</w:t>
      </w:r>
    </w:p>
    <w:p w14:paraId="68C144A4" w14:textId="3204217F" w:rsidR="00D8674A" w:rsidRDefault="00D8674A" w:rsidP="006679A0">
      <w:r>
        <w:t>For the case 2 (</w:t>
      </w:r>
      <w:r w:rsidRPr="006679A0">
        <w:t>To directly predict cell level results based on cell level results</w:t>
      </w:r>
      <w:r>
        <w:t xml:space="preserve">), to predict C, </w:t>
      </w:r>
      <w:r w:rsidR="00D20131">
        <w:rPr>
          <w:rFonts w:hint="eastAsia"/>
        </w:rPr>
        <w:t>based</w:t>
      </w:r>
      <w:r w:rsidR="00D20131">
        <w:t xml:space="preserve"> </w:t>
      </w:r>
      <w:r w:rsidR="00D20131">
        <w:rPr>
          <w:rFonts w:hint="eastAsia"/>
        </w:rPr>
        <w:t>on</w:t>
      </w:r>
      <w:r w:rsidR="00D20131">
        <w:t xml:space="preserve"> </w:t>
      </w:r>
      <w:r w:rsidR="00D20131">
        <w:rPr>
          <w:rFonts w:hint="eastAsia"/>
        </w:rPr>
        <w:t>measurement</w:t>
      </w:r>
      <w:r w:rsidR="00D20131">
        <w:t xml:space="preserve"> </w:t>
      </w:r>
      <w:r w:rsidR="00D20131">
        <w:rPr>
          <w:rFonts w:hint="eastAsia"/>
        </w:rPr>
        <w:t>model,</w:t>
      </w:r>
      <w:r w:rsidR="00D20131">
        <w:t xml:space="preserve"> </w:t>
      </w:r>
      <w:r w:rsidR="00D20131">
        <w:rPr>
          <w:rFonts w:hint="eastAsia"/>
        </w:rPr>
        <w:t>either</w:t>
      </w:r>
      <w:r w:rsidR="00D20131">
        <w:t xml:space="preserve"> B </w:t>
      </w:r>
      <w:r w:rsidR="00D20131">
        <w:rPr>
          <w:rFonts w:hint="eastAsia"/>
        </w:rPr>
        <w:t>(</w:t>
      </w:r>
      <w:r w:rsidR="00D20131">
        <w:t>L1</w:t>
      </w:r>
      <w:r w:rsidR="00D20131">
        <w:rPr>
          <w:rFonts w:hint="eastAsia"/>
        </w:rPr>
        <w:t>-</w:t>
      </w:r>
      <w:r w:rsidR="00D20131">
        <w:t>C</w:t>
      </w:r>
      <w:r w:rsidR="00D20131">
        <w:rPr>
          <w:rFonts w:hint="eastAsia"/>
        </w:rPr>
        <w:t>ell)</w:t>
      </w:r>
      <w:r w:rsidR="00D20131">
        <w:t xml:space="preserve"> </w:t>
      </w:r>
      <w:r w:rsidR="00D20131">
        <w:rPr>
          <w:rFonts w:hint="eastAsia"/>
        </w:rPr>
        <w:t>or</w:t>
      </w:r>
      <w:r w:rsidR="00D20131">
        <w:t xml:space="preserve"> C </w:t>
      </w:r>
      <w:r w:rsidR="00D20131">
        <w:rPr>
          <w:rFonts w:hint="eastAsia"/>
        </w:rPr>
        <w:t>(</w:t>
      </w:r>
      <w:r w:rsidR="00D20131">
        <w:t>L3</w:t>
      </w:r>
      <w:r w:rsidR="00D20131">
        <w:rPr>
          <w:rFonts w:hint="eastAsia"/>
        </w:rPr>
        <w:t>-</w:t>
      </w:r>
      <w:r w:rsidR="00D20131">
        <w:t>C</w:t>
      </w:r>
      <w:r w:rsidR="00D20131">
        <w:rPr>
          <w:rFonts w:hint="eastAsia"/>
        </w:rPr>
        <w:t>ell)</w:t>
      </w:r>
      <w:r w:rsidR="00D20131">
        <w:t xml:space="preserve"> </w:t>
      </w:r>
      <w:r w:rsidR="00D20131">
        <w:rPr>
          <w:rFonts w:hint="eastAsia"/>
        </w:rPr>
        <w:t>can</w:t>
      </w:r>
      <w:r w:rsidR="00D20131">
        <w:t xml:space="preserve"> </w:t>
      </w:r>
      <w:r w:rsidR="00D20131">
        <w:rPr>
          <w:rFonts w:hint="eastAsia"/>
        </w:rPr>
        <w:t>be</w:t>
      </w:r>
      <w:r w:rsidR="00D20131">
        <w:t xml:space="preserve"> </w:t>
      </w:r>
      <w:r w:rsidR="00D20131">
        <w:rPr>
          <w:rFonts w:hint="eastAsia"/>
        </w:rPr>
        <w:t>used</w:t>
      </w:r>
      <w:r w:rsidR="00D20131">
        <w:t xml:space="preserve"> </w:t>
      </w:r>
      <w:r w:rsidR="00D20131">
        <w:rPr>
          <w:rFonts w:hint="eastAsia"/>
        </w:rPr>
        <w:t>as</w:t>
      </w:r>
      <w:r w:rsidR="00D20131">
        <w:t xml:space="preserve"> </w:t>
      </w:r>
      <w:r w:rsidR="00D20131">
        <w:rPr>
          <w:rFonts w:hint="eastAsia"/>
        </w:rPr>
        <w:t>model</w:t>
      </w:r>
      <w:r w:rsidR="00D20131">
        <w:t xml:space="preserve"> </w:t>
      </w:r>
      <w:r w:rsidR="00D20131">
        <w:rPr>
          <w:rFonts w:hint="eastAsia"/>
        </w:rPr>
        <w:t>input,</w:t>
      </w:r>
      <w:r w:rsidR="00D20131">
        <w:t xml:space="preserve"> </w:t>
      </w:r>
      <w:r w:rsidR="00D20131">
        <w:rPr>
          <w:rFonts w:hint="eastAsia"/>
        </w:rPr>
        <w:t>the</w:t>
      </w:r>
      <w:r w:rsidR="00D20131">
        <w:t xml:space="preserve"> </w:t>
      </w:r>
      <w:r w:rsidR="00D20131">
        <w:rPr>
          <w:rFonts w:hint="eastAsia"/>
        </w:rPr>
        <w:t>difference</w:t>
      </w:r>
      <w:r w:rsidR="00D20131">
        <w:t xml:space="preserve"> </w:t>
      </w:r>
      <w:r w:rsidR="00D20131">
        <w:rPr>
          <w:rFonts w:hint="eastAsia"/>
        </w:rPr>
        <w:t>is</w:t>
      </w:r>
      <w:r w:rsidR="00D20131">
        <w:t xml:space="preserve"> </w:t>
      </w:r>
      <w:r w:rsidR="00D20131">
        <w:rPr>
          <w:rFonts w:hint="eastAsia"/>
        </w:rPr>
        <w:t>that</w:t>
      </w:r>
      <w:r w:rsidR="00D20131">
        <w:t xml:space="preserve"> </w:t>
      </w:r>
      <w:r w:rsidR="00D20131">
        <w:rPr>
          <w:rFonts w:hint="eastAsia"/>
        </w:rPr>
        <w:t>if</w:t>
      </w:r>
      <w:r w:rsidR="00D20131">
        <w:t xml:space="preserve"> </w:t>
      </w:r>
      <w:r w:rsidR="00D20131">
        <w:rPr>
          <w:rFonts w:hint="eastAsia"/>
        </w:rPr>
        <w:t>we</w:t>
      </w:r>
      <w:r w:rsidR="00D20131">
        <w:t xml:space="preserve"> consider B </w:t>
      </w:r>
      <w:r w:rsidR="00D20131">
        <w:rPr>
          <w:rFonts w:hint="eastAsia"/>
        </w:rPr>
        <w:t>(L</w:t>
      </w:r>
      <w:r w:rsidR="00D20131">
        <w:t>1</w:t>
      </w:r>
      <w:r w:rsidR="00D20131">
        <w:rPr>
          <w:rFonts w:hint="eastAsia"/>
        </w:rPr>
        <w:t>-</w:t>
      </w:r>
      <w:r w:rsidR="00D20131">
        <w:t>C</w:t>
      </w:r>
      <w:r w:rsidR="00D20131">
        <w:rPr>
          <w:rFonts w:hint="eastAsia"/>
        </w:rPr>
        <w:t>ell)</w:t>
      </w:r>
      <w:r w:rsidR="00D20131">
        <w:t xml:space="preserve"> </w:t>
      </w:r>
      <w:r w:rsidR="00D20131">
        <w:rPr>
          <w:rFonts w:hint="eastAsia"/>
        </w:rPr>
        <w:t>as</w:t>
      </w:r>
      <w:r w:rsidR="00D20131">
        <w:t xml:space="preserve"> </w:t>
      </w:r>
      <w:r w:rsidR="00D20131">
        <w:rPr>
          <w:rFonts w:hint="eastAsia"/>
        </w:rPr>
        <w:t>model</w:t>
      </w:r>
      <w:r w:rsidR="00D20131">
        <w:t xml:space="preserve"> </w:t>
      </w:r>
      <w:r w:rsidR="00D20131">
        <w:rPr>
          <w:rFonts w:hint="eastAsia"/>
        </w:rPr>
        <w:t>input,</w:t>
      </w:r>
      <w:r w:rsidR="00D20131">
        <w:t xml:space="preserve"> </w:t>
      </w:r>
      <w:r w:rsidR="00D20131">
        <w:rPr>
          <w:rFonts w:hint="eastAsia"/>
        </w:rPr>
        <w:t>the</w:t>
      </w:r>
      <w:r w:rsidR="00D20131">
        <w:t xml:space="preserve"> </w:t>
      </w:r>
      <w:r w:rsidR="00D20131">
        <w:rPr>
          <w:rFonts w:hint="eastAsia"/>
        </w:rPr>
        <w:t>traditional</w:t>
      </w:r>
      <w:r w:rsidR="00D20131">
        <w:t xml:space="preserve"> L3 </w:t>
      </w:r>
      <w:r w:rsidR="00D20131">
        <w:rPr>
          <w:rFonts w:hint="eastAsia"/>
        </w:rPr>
        <w:t>filtering</w:t>
      </w:r>
      <w:r w:rsidR="00D20131">
        <w:t xml:space="preserve"> </w:t>
      </w:r>
      <w:r w:rsidR="00D20131">
        <w:rPr>
          <w:rFonts w:hint="eastAsia"/>
        </w:rPr>
        <w:t>will</w:t>
      </w:r>
      <w:r w:rsidR="00D20131">
        <w:t xml:space="preserve"> </w:t>
      </w:r>
      <w:r w:rsidR="00D20131">
        <w:rPr>
          <w:rFonts w:hint="eastAsia"/>
        </w:rPr>
        <w:t>be</w:t>
      </w:r>
      <w:r w:rsidR="00D20131">
        <w:t xml:space="preserve"> </w:t>
      </w:r>
      <w:r w:rsidR="00D20131">
        <w:rPr>
          <w:rFonts w:hint="eastAsia"/>
        </w:rPr>
        <w:t>considered</w:t>
      </w:r>
      <w:r w:rsidR="00D20131">
        <w:t xml:space="preserve"> </w:t>
      </w:r>
      <w:r w:rsidR="00D20131">
        <w:rPr>
          <w:rFonts w:hint="eastAsia"/>
        </w:rPr>
        <w:t>as</w:t>
      </w:r>
      <w:r w:rsidR="00D20131">
        <w:t xml:space="preserve"> </w:t>
      </w:r>
      <w:r w:rsidR="00D20131">
        <w:rPr>
          <w:rFonts w:hint="eastAsia"/>
        </w:rPr>
        <w:t>a</w:t>
      </w:r>
      <w:r w:rsidR="00D20131">
        <w:t xml:space="preserve"> </w:t>
      </w:r>
      <w:r w:rsidR="00D20131">
        <w:rPr>
          <w:rFonts w:hint="eastAsia"/>
        </w:rPr>
        <w:t>black</w:t>
      </w:r>
      <w:r w:rsidR="00D20131">
        <w:t xml:space="preserve"> </w:t>
      </w:r>
      <w:r w:rsidR="00D20131">
        <w:rPr>
          <w:rFonts w:hint="eastAsia"/>
        </w:rPr>
        <w:t>box</w:t>
      </w:r>
      <w:r w:rsidR="00D20131">
        <w:t xml:space="preserve"> </w:t>
      </w:r>
      <w:r w:rsidR="00D20131">
        <w:rPr>
          <w:rFonts w:hint="eastAsia"/>
        </w:rPr>
        <w:t>in</w:t>
      </w:r>
      <w:r w:rsidR="00D20131">
        <w:t xml:space="preserve"> AI </w:t>
      </w:r>
      <w:r w:rsidR="00D20131">
        <w:rPr>
          <w:rFonts w:hint="eastAsia"/>
        </w:rPr>
        <w:t>model,</w:t>
      </w:r>
      <w:r w:rsidR="00D20131">
        <w:t xml:space="preserve"> i.e., no legacy L3 filtering is needed.</w:t>
      </w:r>
      <w:r w:rsidR="00676CF6">
        <w:t xml:space="preserve"> </w:t>
      </w:r>
      <w:r w:rsidR="003E6317">
        <w:t>But</w:t>
      </w:r>
      <w:r w:rsidR="00676CF6">
        <w:t xml:space="preserve"> if we consider C (L3-Cell) as model input, the </w:t>
      </w:r>
      <w:r w:rsidR="00676CF6">
        <w:rPr>
          <w:rFonts w:hint="eastAsia"/>
        </w:rPr>
        <w:t>complexity</w:t>
      </w:r>
      <w:r w:rsidR="00676CF6">
        <w:t xml:space="preserve"> </w:t>
      </w:r>
      <w:r w:rsidR="00676CF6">
        <w:rPr>
          <w:rFonts w:hint="eastAsia"/>
        </w:rPr>
        <w:t>of</w:t>
      </w:r>
      <w:r w:rsidR="00676CF6">
        <w:t xml:space="preserve"> </w:t>
      </w:r>
      <w:r w:rsidR="00676CF6">
        <w:rPr>
          <w:rFonts w:hint="eastAsia"/>
        </w:rPr>
        <w:t>model</w:t>
      </w:r>
      <w:r w:rsidR="00676CF6">
        <w:t xml:space="preserve"> </w:t>
      </w:r>
      <w:r w:rsidR="00676CF6">
        <w:rPr>
          <w:rFonts w:hint="eastAsia"/>
        </w:rPr>
        <w:t>could</w:t>
      </w:r>
      <w:r w:rsidR="00676CF6">
        <w:t xml:space="preserve"> </w:t>
      </w:r>
      <w:r w:rsidR="00676CF6">
        <w:rPr>
          <w:rFonts w:hint="eastAsia"/>
        </w:rPr>
        <w:t>be</w:t>
      </w:r>
      <w:r w:rsidR="00676CF6">
        <w:t xml:space="preserve"> </w:t>
      </w:r>
      <w:r w:rsidR="00676CF6">
        <w:rPr>
          <w:rFonts w:hint="eastAsia"/>
        </w:rPr>
        <w:t>reduced</w:t>
      </w:r>
      <w:r w:rsidR="00676CF6">
        <w:t xml:space="preserve"> </w:t>
      </w:r>
      <w:r w:rsidR="00676CF6">
        <w:rPr>
          <w:rFonts w:hint="eastAsia"/>
        </w:rPr>
        <w:t>as</w:t>
      </w:r>
      <w:r w:rsidR="00676CF6">
        <w:t xml:space="preserve"> </w:t>
      </w:r>
      <w:r w:rsidR="00676CF6">
        <w:rPr>
          <w:rFonts w:hint="eastAsia"/>
        </w:rPr>
        <w:t>the</w:t>
      </w:r>
      <w:r w:rsidR="00676CF6">
        <w:t xml:space="preserve"> </w:t>
      </w:r>
      <w:r w:rsidR="00676CF6">
        <w:rPr>
          <w:rFonts w:hint="eastAsia"/>
        </w:rPr>
        <w:t>model</w:t>
      </w:r>
      <w:r w:rsidR="00676CF6">
        <w:t xml:space="preserve"> </w:t>
      </w:r>
      <w:r w:rsidR="00676CF6">
        <w:rPr>
          <w:rFonts w:hint="eastAsia"/>
        </w:rPr>
        <w:t>is</w:t>
      </w:r>
      <w:r w:rsidR="00676CF6">
        <w:t xml:space="preserve"> </w:t>
      </w:r>
      <w:r w:rsidR="00676CF6">
        <w:rPr>
          <w:rFonts w:hint="eastAsia"/>
        </w:rPr>
        <w:t>not</w:t>
      </w:r>
      <w:r w:rsidR="00676CF6">
        <w:t xml:space="preserve"> </w:t>
      </w:r>
      <w:r w:rsidR="00676CF6">
        <w:rPr>
          <w:rFonts w:hint="eastAsia"/>
        </w:rPr>
        <w:t>required</w:t>
      </w:r>
      <w:r w:rsidR="00676CF6">
        <w:t xml:space="preserve"> </w:t>
      </w:r>
      <w:r w:rsidR="00676CF6">
        <w:rPr>
          <w:rFonts w:hint="eastAsia"/>
        </w:rPr>
        <w:t>to</w:t>
      </w:r>
      <w:r w:rsidR="00676CF6">
        <w:t xml:space="preserve"> consider </w:t>
      </w:r>
      <w:r w:rsidR="00676CF6">
        <w:rPr>
          <w:rFonts w:hint="eastAsia"/>
        </w:rPr>
        <w:t>filtering</w:t>
      </w:r>
      <w:r w:rsidR="00676CF6">
        <w:t xml:space="preserve"> </w:t>
      </w:r>
      <w:r w:rsidR="00676CF6">
        <w:rPr>
          <w:rFonts w:hint="eastAsia"/>
        </w:rPr>
        <w:t>procedure</w:t>
      </w:r>
      <w:r w:rsidR="00676CF6">
        <w:t>. D</w:t>
      </w:r>
      <w:r w:rsidR="00676CF6">
        <w:rPr>
          <w:rFonts w:hint="eastAsia"/>
        </w:rPr>
        <w:t>etails</w:t>
      </w:r>
      <w:r w:rsidR="00676CF6">
        <w:t xml:space="preserve"> </w:t>
      </w:r>
      <w:r w:rsidR="00676CF6">
        <w:rPr>
          <w:rFonts w:hint="eastAsia"/>
        </w:rPr>
        <w:t>can</w:t>
      </w:r>
      <w:r w:rsidR="00676CF6">
        <w:t xml:space="preserve"> </w:t>
      </w:r>
      <w:r w:rsidR="00676CF6">
        <w:rPr>
          <w:rFonts w:hint="eastAsia"/>
        </w:rPr>
        <w:t>be</w:t>
      </w:r>
      <w:r w:rsidR="00676CF6">
        <w:t xml:space="preserve"> FFS.</w:t>
      </w:r>
    </w:p>
    <w:p w14:paraId="3A2E2EDC" w14:textId="45EDD1F6" w:rsidR="00676CF6" w:rsidRDefault="00300127" w:rsidP="00300127">
      <w:r>
        <w:t>F</w:t>
      </w:r>
      <w:r>
        <w:rPr>
          <w:rFonts w:hint="eastAsia"/>
        </w:rPr>
        <w:t>or</w:t>
      </w:r>
      <w:r>
        <w:t xml:space="preserve"> </w:t>
      </w:r>
      <w:r>
        <w:rPr>
          <w:rFonts w:hint="eastAsia"/>
        </w:rPr>
        <w:t>the</w:t>
      </w:r>
      <w:r>
        <w:t xml:space="preserve"> </w:t>
      </w:r>
      <w:r>
        <w:rPr>
          <w:rFonts w:hint="eastAsia"/>
        </w:rPr>
        <w:t>case</w:t>
      </w:r>
      <w:r>
        <w:t xml:space="preserve"> 3 </w:t>
      </w:r>
      <w:r>
        <w:rPr>
          <w:rFonts w:hint="eastAsia"/>
        </w:rPr>
        <w:t>(</w:t>
      </w:r>
      <w:r w:rsidRPr="006679A0">
        <w:t>To directly predict cell level results based on beam level results</w:t>
      </w:r>
      <w:r>
        <w:rPr>
          <w:rFonts w:hint="eastAsia"/>
        </w:rPr>
        <w:t>),</w:t>
      </w:r>
      <w:r>
        <w:t xml:space="preserve"> </w:t>
      </w:r>
      <w:r>
        <w:rPr>
          <w:rFonts w:hint="eastAsia"/>
        </w:rPr>
        <w:t>similar</w:t>
      </w:r>
      <w:r>
        <w:t xml:space="preserve"> </w:t>
      </w:r>
      <w:r>
        <w:rPr>
          <w:rFonts w:hint="eastAsia"/>
        </w:rPr>
        <w:t>as</w:t>
      </w:r>
      <w:r>
        <w:t xml:space="preserve"> </w:t>
      </w:r>
      <w:r>
        <w:rPr>
          <w:rFonts w:hint="eastAsia"/>
        </w:rPr>
        <w:t>case</w:t>
      </w:r>
      <w:r>
        <w:t xml:space="preserve"> 1</w:t>
      </w:r>
      <w:r>
        <w:rPr>
          <w:rFonts w:hint="eastAsia"/>
        </w:rPr>
        <w:t>,</w:t>
      </w:r>
      <w:r>
        <w:t xml:space="preserve"> </w:t>
      </w:r>
      <w:r>
        <w:rPr>
          <w:rFonts w:hint="eastAsia"/>
        </w:rPr>
        <w:t>the</w:t>
      </w:r>
      <w:r>
        <w:t xml:space="preserve"> UE </w:t>
      </w:r>
      <w:r>
        <w:rPr>
          <w:rFonts w:hint="eastAsia"/>
        </w:rPr>
        <w:t>anyway</w:t>
      </w:r>
      <w:r>
        <w:t xml:space="preserve"> </w:t>
      </w:r>
      <w:r>
        <w:rPr>
          <w:rFonts w:hint="eastAsia"/>
        </w:rPr>
        <w:t>need</w:t>
      </w:r>
      <w:r w:rsidR="00BB7CC0">
        <w:rPr>
          <w:rFonts w:hint="eastAsia"/>
        </w:rPr>
        <w:t>s</w:t>
      </w:r>
      <w:r>
        <w:t xml:space="preserve"> </w:t>
      </w:r>
      <w:r>
        <w:rPr>
          <w:rFonts w:hint="eastAsia"/>
        </w:rPr>
        <w:t>to</w:t>
      </w:r>
      <w:r>
        <w:t xml:space="preserve"> </w:t>
      </w:r>
      <w:r>
        <w:rPr>
          <w:rFonts w:hint="eastAsia"/>
        </w:rPr>
        <w:t>use</w:t>
      </w:r>
      <w:r>
        <w:t xml:space="preserve"> A</w:t>
      </w:r>
      <w:r w:rsidRPr="00595593">
        <w:rPr>
          <w:vertAlign w:val="superscript"/>
        </w:rPr>
        <w:t>1</w:t>
      </w:r>
      <w:r w:rsidR="00314EAD">
        <w:t xml:space="preserve"> i</w:t>
      </w:r>
      <w:r w:rsidR="00314EAD">
        <w:rPr>
          <w:rFonts w:hint="eastAsia"/>
        </w:rPr>
        <w:t>nstead</w:t>
      </w:r>
      <w:r w:rsidR="00314EAD">
        <w:t xml:space="preserve"> </w:t>
      </w:r>
      <w:r w:rsidR="00314EAD">
        <w:rPr>
          <w:rFonts w:hint="eastAsia"/>
        </w:rPr>
        <w:t>of</w:t>
      </w:r>
      <w:r w:rsidR="00314EAD">
        <w:t xml:space="preserve"> E </w:t>
      </w:r>
      <w:r w:rsidR="00314EAD">
        <w:rPr>
          <w:rFonts w:hint="eastAsia"/>
        </w:rPr>
        <w:t>(</w:t>
      </w:r>
      <w:r w:rsidR="00314EAD">
        <w:t>L3-Beam</w:t>
      </w:r>
      <w:r w:rsidR="00314EAD">
        <w:rPr>
          <w:rFonts w:hint="eastAsia"/>
        </w:rPr>
        <w:t>)</w:t>
      </w:r>
      <w:r>
        <w:t xml:space="preserve"> </w:t>
      </w:r>
      <w:r>
        <w:rPr>
          <w:rFonts w:hint="eastAsia"/>
        </w:rPr>
        <w:t>to</w:t>
      </w:r>
      <w:r>
        <w:t xml:space="preserve"> </w:t>
      </w:r>
      <w:r>
        <w:rPr>
          <w:rFonts w:hint="eastAsia"/>
        </w:rPr>
        <w:t>finally</w:t>
      </w:r>
      <w:r>
        <w:t xml:space="preserve"> </w:t>
      </w:r>
      <w:r>
        <w:rPr>
          <w:rFonts w:hint="eastAsia"/>
        </w:rPr>
        <w:t>derive</w:t>
      </w:r>
      <w:r>
        <w:t xml:space="preserve"> C </w:t>
      </w:r>
      <w:r>
        <w:rPr>
          <w:rFonts w:hint="eastAsia"/>
        </w:rPr>
        <w:t>(</w:t>
      </w:r>
      <w:r>
        <w:t>L3</w:t>
      </w:r>
      <w:r>
        <w:rPr>
          <w:rFonts w:hint="eastAsia"/>
        </w:rPr>
        <w:t>-</w:t>
      </w:r>
      <w:r>
        <w:t>C</w:t>
      </w:r>
      <w:r>
        <w:rPr>
          <w:rFonts w:hint="eastAsia"/>
        </w:rPr>
        <w:t>ell)</w:t>
      </w:r>
      <w:r w:rsidR="00B36CB6">
        <w:t>.</w:t>
      </w:r>
      <w:r>
        <w:t xml:space="preserve"> T</w:t>
      </w:r>
      <w:r>
        <w:rPr>
          <w:rFonts w:hint="eastAsia"/>
        </w:rPr>
        <w:t>herefore,</w:t>
      </w:r>
      <w:r>
        <w:t xml:space="preserve"> A</w:t>
      </w:r>
      <w:r w:rsidRPr="00300127">
        <w:rPr>
          <w:vertAlign w:val="superscript"/>
        </w:rPr>
        <w:t>1</w:t>
      </w:r>
      <w:r>
        <w:rPr>
          <w:vertAlign w:val="superscript"/>
        </w:rPr>
        <w:t xml:space="preserve"> </w:t>
      </w:r>
      <w:r>
        <w:rPr>
          <w:rFonts w:hint="eastAsia"/>
        </w:rPr>
        <w:t>can</w:t>
      </w:r>
      <w:r>
        <w:t xml:space="preserve"> </w:t>
      </w:r>
      <w:r>
        <w:rPr>
          <w:rFonts w:hint="eastAsia"/>
        </w:rPr>
        <w:t>be</w:t>
      </w:r>
      <w:r>
        <w:t xml:space="preserve"> considere</w:t>
      </w:r>
      <w:r>
        <w:rPr>
          <w:rFonts w:hint="eastAsia"/>
        </w:rPr>
        <w:t>d</w:t>
      </w:r>
      <w:r>
        <w:t xml:space="preserve"> </w:t>
      </w:r>
      <w:r>
        <w:rPr>
          <w:rFonts w:hint="eastAsia"/>
        </w:rPr>
        <w:t>as</w:t>
      </w:r>
      <w:r>
        <w:t xml:space="preserve"> </w:t>
      </w:r>
      <w:r>
        <w:rPr>
          <w:rFonts w:hint="eastAsia"/>
        </w:rPr>
        <w:t>model</w:t>
      </w:r>
      <w:r>
        <w:t xml:space="preserve"> </w:t>
      </w:r>
      <w:r>
        <w:rPr>
          <w:rFonts w:hint="eastAsia"/>
        </w:rPr>
        <w:t>input</w:t>
      </w:r>
      <w:r>
        <w:t>.</w:t>
      </w:r>
    </w:p>
    <w:p w14:paraId="1AAEA10C" w14:textId="36C124ED" w:rsidR="00F52332" w:rsidRPr="00300127" w:rsidRDefault="00F52332" w:rsidP="00300127">
      <w:r>
        <w:t>Furthermore, besides the basic measurement results as model input, other assistance information can be also considered</w:t>
      </w:r>
      <w:r w:rsidR="00A67365">
        <w:t xml:space="preserve"> as model input</w:t>
      </w:r>
      <w:r>
        <w:t xml:space="preserve"> in order to improve the prediction </w:t>
      </w:r>
      <w:r>
        <w:rPr>
          <w:rFonts w:hint="eastAsia"/>
        </w:rPr>
        <w:t>accuracy,</w:t>
      </w:r>
      <w:r>
        <w:t xml:space="preserve"> such as UE location, speed, etc.</w:t>
      </w:r>
    </w:p>
    <w:p w14:paraId="74275362" w14:textId="7785C8F8" w:rsidR="000E0228" w:rsidRDefault="000E0228" w:rsidP="00750775">
      <w:pPr>
        <w:rPr>
          <w:b/>
        </w:rPr>
      </w:pPr>
      <w:r>
        <w:rPr>
          <w:b/>
        </w:rPr>
        <w:t xml:space="preserve">For </w:t>
      </w:r>
      <w:r w:rsidR="005768BF">
        <w:rPr>
          <w:b/>
        </w:rPr>
        <w:t xml:space="preserve">L3 </w:t>
      </w:r>
      <w:r>
        <w:rPr>
          <w:b/>
        </w:rPr>
        <w:t>cell</w:t>
      </w:r>
      <w:r w:rsidR="00BC086F">
        <w:rPr>
          <w:b/>
        </w:rPr>
        <w:t xml:space="preserve"> level measurement prediction model, consider the following model input/output:</w:t>
      </w:r>
    </w:p>
    <w:p w14:paraId="06125C12" w14:textId="004F2367" w:rsidR="00C7558F" w:rsidRDefault="00AB0487" w:rsidP="00750775">
      <w:pPr>
        <w:rPr>
          <w:b/>
        </w:rPr>
      </w:pPr>
      <w:r>
        <w:rPr>
          <w:b/>
        </w:rPr>
        <w:lastRenderedPageBreak/>
        <w:t>P</w:t>
      </w:r>
      <w:r>
        <w:rPr>
          <w:rFonts w:hint="eastAsia"/>
          <w:b/>
        </w:rPr>
        <w:t>roposal</w:t>
      </w:r>
      <w:r>
        <w:rPr>
          <w:b/>
        </w:rPr>
        <w:t xml:space="preserve"> 1a</w:t>
      </w:r>
      <w:r>
        <w:rPr>
          <w:rFonts w:hint="eastAsia"/>
          <w:b/>
        </w:rPr>
        <w:t>:</w:t>
      </w:r>
      <w:r>
        <w:rPr>
          <w:b/>
        </w:rPr>
        <w:t xml:space="preserve"> for </w:t>
      </w:r>
      <w:r>
        <w:rPr>
          <w:rFonts w:hint="eastAsia"/>
          <w:b/>
        </w:rPr>
        <w:t>the</w:t>
      </w:r>
      <w:r>
        <w:rPr>
          <w:b/>
        </w:rPr>
        <w:t xml:space="preserve"> </w:t>
      </w:r>
      <w:r>
        <w:rPr>
          <w:rFonts w:hint="eastAsia"/>
          <w:b/>
        </w:rPr>
        <w:t>model</w:t>
      </w:r>
      <w:r w:rsidR="00AE06F6">
        <w:rPr>
          <w:b/>
        </w:rPr>
        <w:t xml:space="preserve"> prediction type</w:t>
      </w:r>
      <w:r>
        <w:rPr>
          <w:b/>
        </w:rPr>
        <w:t xml:space="preserve"> case 1</w:t>
      </w:r>
      <w:r>
        <w:rPr>
          <w:rFonts w:hint="eastAsia"/>
          <w:b/>
        </w:rPr>
        <w:t>,</w:t>
      </w:r>
      <w:r>
        <w:rPr>
          <w:b/>
        </w:rPr>
        <w:t xml:space="preserve"> RAN2 </w:t>
      </w:r>
      <w:r>
        <w:rPr>
          <w:rFonts w:hint="eastAsia"/>
          <w:b/>
        </w:rPr>
        <w:t>t</w:t>
      </w:r>
      <w:r>
        <w:rPr>
          <w:b/>
        </w:rPr>
        <w:t xml:space="preserve">o consider </w:t>
      </w:r>
      <w:r w:rsidR="00BC086F">
        <w:rPr>
          <w:rFonts w:hint="eastAsia"/>
          <w:b/>
        </w:rPr>
        <w:t>us</w:t>
      </w:r>
      <w:r w:rsidR="00BC086F">
        <w:rPr>
          <w:b/>
        </w:rPr>
        <w:t>ing</w:t>
      </w:r>
      <w:r>
        <w:rPr>
          <w:b/>
        </w:rPr>
        <w:t xml:space="preserve"> </w:t>
      </w:r>
      <w:r w:rsidR="00C7558F">
        <w:rPr>
          <w:b/>
        </w:rPr>
        <w:t>A</w:t>
      </w:r>
      <w:r w:rsidR="00C7558F" w:rsidRPr="00F52332">
        <w:rPr>
          <w:b/>
          <w:vertAlign w:val="superscript"/>
        </w:rPr>
        <w:t>1</w:t>
      </w:r>
      <w:r w:rsidR="00BC086F">
        <w:rPr>
          <w:b/>
        </w:rPr>
        <w:t xml:space="preserve"> </w:t>
      </w:r>
      <w:r w:rsidR="00BC086F">
        <w:rPr>
          <w:rFonts w:hint="eastAsia"/>
          <w:b/>
        </w:rPr>
        <w:t>(</w:t>
      </w:r>
      <w:r w:rsidR="00BC086F">
        <w:rPr>
          <w:b/>
        </w:rPr>
        <w:t>L1-Beam</w:t>
      </w:r>
      <w:r w:rsidR="00BC086F">
        <w:rPr>
          <w:rFonts w:hint="eastAsia"/>
          <w:b/>
        </w:rPr>
        <w:t>)</w:t>
      </w:r>
      <w:r w:rsidR="00BC086F">
        <w:rPr>
          <w:b/>
        </w:rPr>
        <w:t xml:space="preserve"> and other assistance information</w:t>
      </w:r>
      <w:r w:rsidR="00C7558F">
        <w:rPr>
          <w:b/>
        </w:rPr>
        <w:t xml:space="preserve"> </w:t>
      </w:r>
      <w:r w:rsidR="00C7558F">
        <w:rPr>
          <w:rFonts w:hint="eastAsia"/>
          <w:b/>
        </w:rPr>
        <w:t>as</w:t>
      </w:r>
      <w:r w:rsidR="00C7558F">
        <w:rPr>
          <w:b/>
        </w:rPr>
        <w:t xml:space="preserve"> model inference input, to pred</w:t>
      </w:r>
      <w:r w:rsidR="00BC086F">
        <w:rPr>
          <w:b/>
        </w:rPr>
        <w:t>ict other A</w:t>
      </w:r>
      <w:r w:rsidR="00BC086F" w:rsidRPr="00047B36">
        <w:rPr>
          <w:b/>
          <w:vertAlign w:val="superscript"/>
        </w:rPr>
        <w:t>1</w:t>
      </w:r>
      <w:r w:rsidR="00BC086F">
        <w:rPr>
          <w:b/>
        </w:rPr>
        <w:t xml:space="preserve"> (L1-Beam)</w:t>
      </w:r>
      <w:r w:rsidR="00C7558F">
        <w:rPr>
          <w:b/>
        </w:rPr>
        <w:t>.</w:t>
      </w:r>
    </w:p>
    <w:p w14:paraId="27C187D4" w14:textId="4CE551B6" w:rsidR="00C7558F" w:rsidRDefault="00C7558F" w:rsidP="00750775">
      <w:pPr>
        <w:rPr>
          <w:b/>
        </w:rPr>
      </w:pPr>
      <w:r>
        <w:rPr>
          <w:b/>
        </w:rPr>
        <w:t xml:space="preserve">Proposal 1b: for the </w:t>
      </w:r>
      <w:r w:rsidR="00665B16">
        <w:rPr>
          <w:rFonts w:hint="eastAsia"/>
          <w:b/>
        </w:rPr>
        <w:t>model</w:t>
      </w:r>
      <w:r w:rsidR="00665B16">
        <w:rPr>
          <w:b/>
        </w:rPr>
        <w:t xml:space="preserve"> prediction type</w:t>
      </w:r>
      <w:r>
        <w:rPr>
          <w:b/>
        </w:rPr>
        <w:t xml:space="preserve"> case 2, RAN2 to consider whether to use B</w:t>
      </w:r>
      <w:r w:rsidR="00BC086F">
        <w:rPr>
          <w:b/>
        </w:rPr>
        <w:t xml:space="preserve"> (L1-Cell)</w:t>
      </w:r>
      <w:r>
        <w:rPr>
          <w:b/>
        </w:rPr>
        <w:t xml:space="preserve"> or C</w:t>
      </w:r>
      <w:r w:rsidR="00BC086F">
        <w:rPr>
          <w:b/>
        </w:rPr>
        <w:t xml:space="preserve"> (L3-Cell)</w:t>
      </w:r>
      <w:r>
        <w:rPr>
          <w:b/>
        </w:rPr>
        <w:t xml:space="preserve"> </w:t>
      </w:r>
      <w:r w:rsidR="00BC086F">
        <w:rPr>
          <w:b/>
        </w:rPr>
        <w:t xml:space="preserve">and other assistance information </w:t>
      </w:r>
      <w:r>
        <w:rPr>
          <w:b/>
        </w:rPr>
        <w:t>as model inference input, to predict other C</w:t>
      </w:r>
      <w:r w:rsidR="00BC086F">
        <w:rPr>
          <w:b/>
        </w:rPr>
        <w:t xml:space="preserve"> (L3-Cell)</w:t>
      </w:r>
      <w:r>
        <w:rPr>
          <w:b/>
        </w:rPr>
        <w:t>.</w:t>
      </w:r>
    </w:p>
    <w:p w14:paraId="4958DC51" w14:textId="3264BDF8" w:rsidR="00AB0487" w:rsidRDefault="00C7558F" w:rsidP="00750775">
      <w:pPr>
        <w:rPr>
          <w:b/>
        </w:rPr>
      </w:pPr>
      <w:r>
        <w:rPr>
          <w:b/>
        </w:rPr>
        <w:t>Proposal 1c: for model</w:t>
      </w:r>
      <w:r w:rsidR="00665B16">
        <w:rPr>
          <w:b/>
        </w:rPr>
        <w:t xml:space="preserve"> prediction type</w:t>
      </w:r>
      <w:r>
        <w:rPr>
          <w:b/>
        </w:rPr>
        <w:t xml:space="preserve"> case 3, RAN2 to consider </w:t>
      </w:r>
      <w:r w:rsidR="00BC086F">
        <w:rPr>
          <w:b/>
        </w:rPr>
        <w:t>using</w:t>
      </w:r>
      <w:r>
        <w:rPr>
          <w:b/>
        </w:rPr>
        <w:t xml:space="preserve"> A</w:t>
      </w:r>
      <w:r w:rsidRPr="00F91E38">
        <w:rPr>
          <w:b/>
          <w:vertAlign w:val="superscript"/>
        </w:rPr>
        <w:t>1</w:t>
      </w:r>
      <w:r w:rsidR="00BC086F">
        <w:rPr>
          <w:b/>
        </w:rPr>
        <w:t xml:space="preserve"> (L1-Beam)</w:t>
      </w:r>
      <w:r>
        <w:rPr>
          <w:b/>
        </w:rPr>
        <w:t xml:space="preserve"> </w:t>
      </w:r>
      <w:r w:rsidR="00BC086F">
        <w:rPr>
          <w:b/>
        </w:rPr>
        <w:t xml:space="preserve">and other assistance information </w:t>
      </w:r>
      <w:r>
        <w:rPr>
          <w:b/>
        </w:rPr>
        <w:t>as model inference input, to predict C</w:t>
      </w:r>
      <w:r w:rsidR="00BC086F">
        <w:rPr>
          <w:b/>
        </w:rPr>
        <w:t xml:space="preserve"> (L3-Cell).</w:t>
      </w:r>
    </w:p>
    <w:p w14:paraId="27D97481" w14:textId="1CED4B2F" w:rsidR="00762017" w:rsidRPr="00762017" w:rsidRDefault="00762017" w:rsidP="00750775">
      <w:r>
        <w:t xml:space="preserve">Apart from </w:t>
      </w:r>
      <w:r w:rsidR="00812BF5">
        <w:t xml:space="preserve">the above mentioned </w:t>
      </w:r>
      <w:r>
        <w:t>cell level prediction</w:t>
      </w:r>
      <w:r w:rsidR="00812BF5">
        <w:t xml:space="preserve">, as the network could configure UE to directly report L3-beam measurement result to </w:t>
      </w:r>
      <w:r w:rsidR="00812BF5">
        <w:rPr>
          <w:rFonts w:hint="eastAsia"/>
        </w:rPr>
        <w:t>facilitate</w:t>
      </w:r>
      <w:r w:rsidR="00812BF5">
        <w:t xml:space="preserve"> </w:t>
      </w:r>
      <w:r w:rsidR="00812BF5">
        <w:rPr>
          <w:rFonts w:hint="eastAsia"/>
        </w:rPr>
        <w:t>mobility</w:t>
      </w:r>
      <w:r w:rsidR="00812BF5">
        <w:t xml:space="preserve"> </w:t>
      </w:r>
      <w:r w:rsidR="00812BF5">
        <w:rPr>
          <w:rFonts w:hint="eastAsia"/>
        </w:rPr>
        <w:t>control,</w:t>
      </w:r>
      <w:r w:rsidR="00812BF5">
        <w:t xml:space="preserve"> </w:t>
      </w:r>
      <w:r w:rsidR="00812BF5">
        <w:rPr>
          <w:rFonts w:hint="eastAsia"/>
        </w:rPr>
        <w:t>the</w:t>
      </w:r>
      <w:r w:rsidR="00812BF5">
        <w:t xml:space="preserve"> L3</w:t>
      </w:r>
      <w:r w:rsidR="00812BF5">
        <w:rPr>
          <w:rFonts w:hint="eastAsia"/>
        </w:rPr>
        <w:t>-beam</w:t>
      </w:r>
      <w:r w:rsidR="00812BF5">
        <w:t xml:space="preserve"> </w:t>
      </w:r>
      <w:r w:rsidR="00812BF5">
        <w:rPr>
          <w:rFonts w:hint="eastAsia"/>
        </w:rPr>
        <w:t>prediction</w:t>
      </w:r>
      <w:r w:rsidR="00812BF5">
        <w:t xml:space="preserve"> </w:t>
      </w:r>
      <w:r w:rsidR="00812BF5">
        <w:rPr>
          <w:rFonts w:hint="eastAsia"/>
        </w:rPr>
        <w:t>could</w:t>
      </w:r>
      <w:r w:rsidR="00812BF5">
        <w:t xml:space="preserve"> </w:t>
      </w:r>
      <w:r w:rsidR="00812BF5">
        <w:rPr>
          <w:rFonts w:hint="eastAsia"/>
        </w:rPr>
        <w:t>be</w:t>
      </w:r>
      <w:r w:rsidR="00812BF5">
        <w:t xml:space="preserve"> </w:t>
      </w:r>
      <w:r w:rsidR="00812BF5">
        <w:rPr>
          <w:rFonts w:hint="eastAsia"/>
        </w:rPr>
        <w:t>also</w:t>
      </w:r>
      <w:r w:rsidR="00812BF5">
        <w:t xml:space="preserve"> </w:t>
      </w:r>
      <w:r w:rsidR="00812BF5">
        <w:rPr>
          <w:rFonts w:hint="eastAsia"/>
        </w:rPr>
        <w:t>considered</w:t>
      </w:r>
      <w:r w:rsidR="00812BF5">
        <w:t xml:space="preserve">. Note that in SID, inter-beam measurement is </w:t>
      </w:r>
      <w:r w:rsidR="00812BF5">
        <w:rPr>
          <w:rFonts w:hint="eastAsia"/>
        </w:rPr>
        <w:t>suggested,</w:t>
      </w:r>
      <w:r w:rsidR="00812BF5">
        <w:t xml:space="preserve"> </w:t>
      </w:r>
      <w:r w:rsidR="00812BF5">
        <w:rPr>
          <w:rFonts w:hint="eastAsia"/>
        </w:rPr>
        <w:t>and</w:t>
      </w:r>
      <w:r w:rsidR="00812BF5">
        <w:t xml:space="preserve"> </w:t>
      </w:r>
      <w:r w:rsidR="00812BF5">
        <w:rPr>
          <w:rFonts w:hint="eastAsia"/>
        </w:rPr>
        <w:t>we</w:t>
      </w:r>
      <w:r w:rsidR="00812BF5">
        <w:t xml:space="preserve"> </w:t>
      </w:r>
      <w:r w:rsidR="00812BF5">
        <w:rPr>
          <w:rFonts w:hint="eastAsia"/>
        </w:rPr>
        <w:t>assume</w:t>
      </w:r>
      <w:r w:rsidR="00812BF5">
        <w:t xml:space="preserve"> </w:t>
      </w:r>
      <w:r w:rsidR="00812BF5">
        <w:rPr>
          <w:rFonts w:hint="eastAsia"/>
        </w:rPr>
        <w:t>it</w:t>
      </w:r>
      <w:r w:rsidR="00812BF5">
        <w:t xml:space="preserve"> </w:t>
      </w:r>
      <w:r w:rsidR="00812BF5">
        <w:rPr>
          <w:rFonts w:hint="eastAsia"/>
        </w:rPr>
        <w:t>could</w:t>
      </w:r>
      <w:r w:rsidR="00812BF5">
        <w:t xml:space="preserve"> </w:t>
      </w:r>
      <w:r w:rsidR="00812BF5">
        <w:rPr>
          <w:rFonts w:hint="eastAsia"/>
        </w:rPr>
        <w:t>mean</w:t>
      </w:r>
      <w:r w:rsidR="00812BF5">
        <w:t xml:space="preserve"> </w:t>
      </w:r>
      <w:r w:rsidR="00812BF5">
        <w:rPr>
          <w:rFonts w:hint="eastAsia"/>
        </w:rPr>
        <w:t>the</w:t>
      </w:r>
      <w:r w:rsidR="00812BF5">
        <w:t xml:space="preserve"> UE </w:t>
      </w:r>
      <w:r w:rsidR="00812BF5">
        <w:rPr>
          <w:rFonts w:hint="eastAsia"/>
        </w:rPr>
        <w:t>predict</w:t>
      </w:r>
      <w:r w:rsidR="00812BF5">
        <w:t xml:space="preserve"> L3</w:t>
      </w:r>
      <w:r w:rsidR="00812BF5">
        <w:rPr>
          <w:rFonts w:hint="eastAsia"/>
        </w:rPr>
        <w:t>-beam</w:t>
      </w:r>
      <w:r w:rsidR="00812BF5">
        <w:t xml:space="preserve"> </w:t>
      </w:r>
      <w:r w:rsidR="00812BF5">
        <w:rPr>
          <w:rFonts w:hint="eastAsia"/>
        </w:rPr>
        <w:t>result</w:t>
      </w:r>
      <w:r w:rsidR="00812BF5">
        <w:t xml:space="preserve"> (i.e., E in Fig.1) </w:t>
      </w:r>
      <w:r w:rsidR="00812BF5">
        <w:rPr>
          <w:rFonts w:hint="eastAsia"/>
        </w:rPr>
        <w:t>and</w:t>
      </w:r>
      <w:r w:rsidR="00812BF5">
        <w:t xml:space="preserve"> </w:t>
      </w:r>
      <w:r w:rsidR="00812BF5">
        <w:rPr>
          <w:rFonts w:hint="eastAsia"/>
        </w:rPr>
        <w:t>report</w:t>
      </w:r>
      <w:r w:rsidR="00812BF5">
        <w:t xml:space="preserve"> </w:t>
      </w:r>
      <w:r w:rsidR="00812BF5">
        <w:rPr>
          <w:rFonts w:hint="eastAsia"/>
        </w:rPr>
        <w:t>the</w:t>
      </w:r>
      <w:r w:rsidR="00812BF5">
        <w:t xml:space="preserve"> </w:t>
      </w:r>
      <w:r w:rsidR="00812BF5">
        <w:rPr>
          <w:rFonts w:hint="eastAsia"/>
        </w:rPr>
        <w:t>predicted</w:t>
      </w:r>
      <w:r w:rsidR="00812BF5">
        <w:t xml:space="preserve"> </w:t>
      </w:r>
      <w:r w:rsidR="00812BF5">
        <w:rPr>
          <w:rFonts w:hint="eastAsia"/>
        </w:rPr>
        <w:t>result</w:t>
      </w:r>
      <w:r w:rsidR="00812BF5">
        <w:t>.</w:t>
      </w:r>
      <w:r w:rsidR="00DF6CBC">
        <w:t xml:space="preserve"> F</w:t>
      </w:r>
      <w:r w:rsidR="00DF6CBC">
        <w:rPr>
          <w:rFonts w:hint="eastAsia"/>
        </w:rPr>
        <w:t>urthermore,</w:t>
      </w:r>
      <w:r w:rsidR="00DF6CBC">
        <w:t xml:space="preserve"> </w:t>
      </w:r>
      <w:r w:rsidR="00DF6CBC">
        <w:rPr>
          <w:rFonts w:hint="eastAsia"/>
        </w:rPr>
        <w:t>in</w:t>
      </w:r>
      <w:r w:rsidR="00DF6CBC">
        <w:t xml:space="preserve"> </w:t>
      </w:r>
      <w:r w:rsidR="00DF6CBC">
        <w:rPr>
          <w:rFonts w:hint="eastAsia"/>
        </w:rPr>
        <w:t>this</w:t>
      </w:r>
      <w:r w:rsidR="00DF6CBC">
        <w:t xml:space="preserve"> </w:t>
      </w:r>
      <w:r w:rsidR="00DF6CBC">
        <w:rPr>
          <w:rFonts w:hint="eastAsia"/>
        </w:rPr>
        <w:t>beam-level</w:t>
      </w:r>
      <w:r w:rsidR="00DF6CBC">
        <w:t xml:space="preserve"> </w:t>
      </w:r>
      <w:r w:rsidR="00DF6CBC">
        <w:rPr>
          <w:rFonts w:hint="eastAsia"/>
        </w:rPr>
        <w:t>prediction</w:t>
      </w:r>
      <w:r w:rsidR="00DF6CBC">
        <w:t xml:space="preserve"> </w:t>
      </w:r>
      <w:r w:rsidR="00DF6CBC">
        <w:rPr>
          <w:rFonts w:hint="eastAsia"/>
        </w:rPr>
        <w:t>case,</w:t>
      </w:r>
      <w:r w:rsidR="00DF6CBC">
        <w:t xml:space="preserve"> A</w:t>
      </w:r>
      <w:r w:rsidR="00DF6CBC" w:rsidRPr="00FB413E">
        <w:rPr>
          <w:vertAlign w:val="superscript"/>
        </w:rPr>
        <w:t>1</w:t>
      </w:r>
      <w:r w:rsidR="00FB413E">
        <w:rPr>
          <w:vertAlign w:val="superscript"/>
        </w:rPr>
        <w:t xml:space="preserve"> </w:t>
      </w:r>
      <w:r w:rsidR="00FB413E">
        <w:rPr>
          <w:rFonts w:hint="eastAsia"/>
        </w:rPr>
        <w:t>(</w:t>
      </w:r>
      <w:r w:rsidR="00FB413E">
        <w:t>L1</w:t>
      </w:r>
      <w:r w:rsidR="00FB413E">
        <w:rPr>
          <w:rFonts w:hint="eastAsia"/>
        </w:rPr>
        <w:t>-</w:t>
      </w:r>
      <w:r w:rsidR="00FB413E">
        <w:t>B</w:t>
      </w:r>
      <w:r w:rsidR="00FB413E">
        <w:rPr>
          <w:rFonts w:hint="eastAsia"/>
        </w:rPr>
        <w:t>eam)</w:t>
      </w:r>
      <w:r w:rsidR="00DF6CBC">
        <w:t xml:space="preserve"> </w:t>
      </w:r>
      <w:r w:rsidR="00DF6CBC">
        <w:rPr>
          <w:rFonts w:hint="eastAsia"/>
        </w:rPr>
        <w:t>and</w:t>
      </w:r>
      <w:r w:rsidR="00DF6CBC">
        <w:t xml:space="preserve"> E</w:t>
      </w:r>
      <w:r w:rsidR="00FB413E">
        <w:t xml:space="preserve"> </w:t>
      </w:r>
      <w:r w:rsidR="00FB413E">
        <w:rPr>
          <w:rFonts w:hint="eastAsia"/>
        </w:rPr>
        <w:t>(</w:t>
      </w:r>
      <w:r w:rsidR="00FB413E">
        <w:t>L3</w:t>
      </w:r>
      <w:r w:rsidR="00FB413E">
        <w:rPr>
          <w:rFonts w:hint="eastAsia"/>
        </w:rPr>
        <w:t>-</w:t>
      </w:r>
      <w:r w:rsidR="00FB413E">
        <w:t>B</w:t>
      </w:r>
      <w:r w:rsidR="00FB413E">
        <w:rPr>
          <w:rFonts w:hint="eastAsia"/>
        </w:rPr>
        <w:t>eam)</w:t>
      </w:r>
      <w:r w:rsidR="00DF6CBC">
        <w:t xml:space="preserve"> </w:t>
      </w:r>
      <w:r w:rsidR="00DF6CBC">
        <w:rPr>
          <w:rFonts w:hint="eastAsia"/>
        </w:rPr>
        <w:t>could</w:t>
      </w:r>
      <w:r w:rsidR="00DF6CBC">
        <w:t xml:space="preserve"> </w:t>
      </w:r>
      <w:r w:rsidR="00DF6CBC">
        <w:rPr>
          <w:rFonts w:hint="eastAsia"/>
        </w:rPr>
        <w:t>be</w:t>
      </w:r>
      <w:r w:rsidR="00DF6CBC">
        <w:t xml:space="preserve"> </w:t>
      </w:r>
      <w:r w:rsidR="00DF6CBC">
        <w:rPr>
          <w:rFonts w:hint="eastAsia"/>
        </w:rPr>
        <w:t>considered</w:t>
      </w:r>
      <w:r w:rsidR="00DF6CBC">
        <w:t xml:space="preserve"> </w:t>
      </w:r>
      <w:r w:rsidR="00DF6CBC">
        <w:rPr>
          <w:rFonts w:hint="eastAsia"/>
        </w:rPr>
        <w:t>as</w:t>
      </w:r>
      <w:r w:rsidR="00DF6CBC">
        <w:t xml:space="preserve"> </w:t>
      </w:r>
      <w:r w:rsidR="00DF6CBC">
        <w:rPr>
          <w:rFonts w:hint="eastAsia"/>
        </w:rPr>
        <w:t>model</w:t>
      </w:r>
      <w:r w:rsidR="00DF6CBC">
        <w:t xml:space="preserve"> </w:t>
      </w:r>
      <w:r w:rsidR="00DF6CBC">
        <w:rPr>
          <w:rFonts w:hint="eastAsia"/>
        </w:rPr>
        <w:t>input</w:t>
      </w:r>
      <w:r w:rsidR="00FB413E">
        <w:t xml:space="preserve"> </w:t>
      </w:r>
      <w:r w:rsidR="00FB413E">
        <w:rPr>
          <w:rFonts w:hint="eastAsia"/>
        </w:rPr>
        <w:t>to</w:t>
      </w:r>
      <w:r w:rsidR="00FB413E">
        <w:t xml:space="preserve"> </w:t>
      </w:r>
      <w:r w:rsidR="00FB413E">
        <w:rPr>
          <w:rFonts w:hint="eastAsia"/>
        </w:rPr>
        <w:t>predict</w:t>
      </w:r>
      <w:r w:rsidR="00FB413E">
        <w:t xml:space="preserve"> </w:t>
      </w:r>
      <w:r w:rsidR="00FB413E">
        <w:rPr>
          <w:rFonts w:hint="eastAsia"/>
        </w:rPr>
        <w:t>other</w:t>
      </w:r>
      <w:r w:rsidR="00FB413E">
        <w:t xml:space="preserve"> E </w:t>
      </w:r>
      <w:r w:rsidR="00FB413E">
        <w:rPr>
          <w:rFonts w:hint="eastAsia"/>
        </w:rPr>
        <w:t>(</w:t>
      </w:r>
      <w:r w:rsidR="00FB413E">
        <w:t>L3</w:t>
      </w:r>
      <w:r w:rsidR="00FB413E">
        <w:rPr>
          <w:rFonts w:hint="eastAsia"/>
        </w:rPr>
        <w:t>-</w:t>
      </w:r>
      <w:r w:rsidR="00FB413E">
        <w:t>B</w:t>
      </w:r>
      <w:r w:rsidR="00FB413E">
        <w:rPr>
          <w:rFonts w:hint="eastAsia"/>
        </w:rPr>
        <w:t>eam)</w:t>
      </w:r>
      <w:r w:rsidR="00FB413E">
        <w:t>.</w:t>
      </w:r>
    </w:p>
    <w:p w14:paraId="14D6C32B" w14:textId="1EB55089" w:rsidR="00EF0ECE" w:rsidRDefault="00EF0ECE" w:rsidP="00750775">
      <w:pPr>
        <w:rPr>
          <w:b/>
        </w:rPr>
      </w:pPr>
      <w:r>
        <w:rPr>
          <w:b/>
        </w:rPr>
        <w:t>Proposal 2: RAN2 to consider</w:t>
      </w:r>
      <w:r w:rsidR="00133AD9">
        <w:rPr>
          <w:b/>
        </w:rPr>
        <w:t xml:space="preserve"> </w:t>
      </w:r>
      <w:r w:rsidR="00133AD9">
        <w:rPr>
          <w:rFonts w:hint="eastAsia"/>
          <w:b/>
        </w:rPr>
        <w:t>for</w:t>
      </w:r>
      <w:r w:rsidR="00133AD9">
        <w:rPr>
          <w:b/>
        </w:rPr>
        <w:t xml:space="preserve"> </w:t>
      </w:r>
      <w:r w:rsidR="00133AD9">
        <w:rPr>
          <w:rFonts w:hint="eastAsia"/>
          <w:b/>
        </w:rPr>
        <w:t>beam</w:t>
      </w:r>
      <w:r w:rsidR="00133AD9">
        <w:rPr>
          <w:b/>
        </w:rPr>
        <w:t xml:space="preserve"> </w:t>
      </w:r>
      <w:r w:rsidR="00133AD9">
        <w:rPr>
          <w:rFonts w:hint="eastAsia"/>
          <w:b/>
        </w:rPr>
        <w:t>level</w:t>
      </w:r>
      <w:r w:rsidR="00133AD9">
        <w:rPr>
          <w:b/>
        </w:rPr>
        <w:t xml:space="preserve"> </w:t>
      </w:r>
      <w:r w:rsidR="00133AD9">
        <w:rPr>
          <w:rFonts w:hint="eastAsia"/>
          <w:b/>
        </w:rPr>
        <w:t>measurement</w:t>
      </w:r>
      <w:r w:rsidR="00133AD9">
        <w:rPr>
          <w:b/>
        </w:rPr>
        <w:t xml:space="preserve"> </w:t>
      </w:r>
      <w:r w:rsidR="00133AD9">
        <w:rPr>
          <w:rFonts w:hint="eastAsia"/>
          <w:b/>
        </w:rPr>
        <w:t>prediction,</w:t>
      </w:r>
      <w:r>
        <w:rPr>
          <w:b/>
        </w:rPr>
        <w:t xml:space="preserve"> whether to predict L3-level beam measurement result based on A</w:t>
      </w:r>
      <w:r w:rsidRPr="00EE62AB">
        <w:rPr>
          <w:b/>
          <w:vertAlign w:val="superscript"/>
        </w:rPr>
        <w:t>1</w:t>
      </w:r>
      <w:r>
        <w:rPr>
          <w:b/>
        </w:rPr>
        <w:t xml:space="preserve"> (L1-Beam) or </w:t>
      </w:r>
      <w:r w:rsidR="002B6007">
        <w:rPr>
          <w:b/>
        </w:rPr>
        <w:t>E (L3-Beam)</w:t>
      </w:r>
      <w:r w:rsidR="00DF6CBC">
        <w:rPr>
          <w:b/>
        </w:rPr>
        <w:t xml:space="preserve"> </w:t>
      </w:r>
      <w:r w:rsidR="00DF6CBC">
        <w:rPr>
          <w:rFonts w:hint="eastAsia"/>
          <w:b/>
        </w:rPr>
        <w:t>and</w:t>
      </w:r>
      <w:r w:rsidR="00DF6CBC">
        <w:rPr>
          <w:b/>
        </w:rPr>
        <w:t xml:space="preserve"> </w:t>
      </w:r>
      <w:r w:rsidR="00DF6CBC">
        <w:rPr>
          <w:rFonts w:hint="eastAsia"/>
          <w:b/>
        </w:rPr>
        <w:t>other</w:t>
      </w:r>
      <w:r w:rsidR="00DF6CBC">
        <w:rPr>
          <w:b/>
        </w:rPr>
        <w:t xml:space="preserve"> </w:t>
      </w:r>
      <w:r w:rsidR="00DF6CBC">
        <w:rPr>
          <w:rFonts w:hint="eastAsia"/>
          <w:b/>
        </w:rPr>
        <w:t>assistance</w:t>
      </w:r>
      <w:r w:rsidR="00DF6CBC">
        <w:rPr>
          <w:b/>
        </w:rPr>
        <w:t xml:space="preserve"> </w:t>
      </w:r>
      <w:r w:rsidR="00DF6CBC">
        <w:rPr>
          <w:rFonts w:hint="eastAsia"/>
          <w:b/>
        </w:rPr>
        <w:t>information</w:t>
      </w:r>
      <w:r w:rsidR="00DF6CBC">
        <w:rPr>
          <w:b/>
        </w:rPr>
        <w:t>.</w:t>
      </w:r>
    </w:p>
    <w:p w14:paraId="36C2112F" w14:textId="3EEF6E0B" w:rsidR="00075E8C" w:rsidRDefault="00075E8C" w:rsidP="00075E8C">
      <w:pPr>
        <w:pStyle w:val="2"/>
        <w:numPr>
          <w:ilvl w:val="0"/>
          <w:numId w:val="0"/>
        </w:numPr>
        <w:spacing w:line="240" w:lineRule="auto"/>
        <w:jc w:val="left"/>
        <w:rPr>
          <w:lang w:eastAsia="zh-CN"/>
        </w:rPr>
      </w:pPr>
      <w:r>
        <w:rPr>
          <w:lang w:eastAsia="zh-CN"/>
        </w:rPr>
        <w:t>2.2 T</w:t>
      </w:r>
      <w:r>
        <w:rPr>
          <w:rFonts w:hint="eastAsia"/>
          <w:lang w:eastAsia="zh-CN"/>
        </w:rPr>
        <w:t>ime</w:t>
      </w:r>
      <w:r w:rsidR="00BB546E">
        <w:rPr>
          <w:rFonts w:hint="eastAsia"/>
          <w:lang w:eastAsia="zh-CN"/>
        </w:rPr>
        <w:t>/temporal</w:t>
      </w:r>
      <w:r>
        <w:rPr>
          <w:rFonts w:hint="eastAsia"/>
          <w:lang w:eastAsia="zh-CN"/>
        </w:rPr>
        <w:t>-domain</w:t>
      </w:r>
      <w:r w:rsidR="00010AE7">
        <w:rPr>
          <w:lang w:eastAsia="zh-CN"/>
        </w:rPr>
        <w:t xml:space="preserve"> </w:t>
      </w:r>
      <w:r w:rsidR="00010AE7">
        <w:rPr>
          <w:rFonts w:hint="eastAsia"/>
          <w:lang w:eastAsia="zh-CN"/>
        </w:rPr>
        <w:t>prediction</w:t>
      </w:r>
    </w:p>
    <w:p w14:paraId="0252D994" w14:textId="27D94680" w:rsidR="00A86669" w:rsidRPr="00A86669" w:rsidRDefault="006F3903" w:rsidP="00075E8C">
      <w:r>
        <w:t>B</w:t>
      </w:r>
      <w:r>
        <w:rPr>
          <w:rFonts w:hint="eastAsia"/>
        </w:rPr>
        <w:t>y</w:t>
      </w:r>
      <w:r>
        <w:t xml:space="preserve"> </w:t>
      </w:r>
      <w:r>
        <w:rPr>
          <w:rFonts w:hint="eastAsia"/>
        </w:rPr>
        <w:t>predicting</w:t>
      </w:r>
      <w:r>
        <w:t xml:space="preserve"> </w:t>
      </w:r>
      <w:r w:rsidR="00901330">
        <w:rPr>
          <w:rFonts w:hint="eastAsia"/>
        </w:rPr>
        <w:t>future</w:t>
      </w:r>
      <w:r w:rsidR="00901330">
        <w:t xml:space="preserve"> </w:t>
      </w:r>
      <w:r>
        <w:rPr>
          <w:rFonts w:hint="eastAsia"/>
        </w:rPr>
        <w:t>cell/beam</w:t>
      </w:r>
      <w:r>
        <w:t xml:space="preserve"> </w:t>
      </w:r>
      <w:r>
        <w:rPr>
          <w:rFonts w:hint="eastAsia"/>
        </w:rPr>
        <w:t>measurement</w:t>
      </w:r>
      <w:r>
        <w:t xml:space="preserve"> </w:t>
      </w:r>
      <w:r>
        <w:rPr>
          <w:rFonts w:hint="eastAsia"/>
        </w:rPr>
        <w:t>result</w:t>
      </w:r>
      <w:r>
        <w:t xml:space="preserve"> </w:t>
      </w:r>
      <w:r>
        <w:rPr>
          <w:rFonts w:hint="eastAsia"/>
        </w:rPr>
        <w:t>based</w:t>
      </w:r>
      <w:r>
        <w:t xml:space="preserve"> </w:t>
      </w:r>
      <w:r>
        <w:rPr>
          <w:rFonts w:hint="eastAsia"/>
        </w:rPr>
        <w:t>on</w:t>
      </w:r>
      <w:r>
        <w:t xml:space="preserve"> </w:t>
      </w:r>
      <w:r>
        <w:rPr>
          <w:rFonts w:hint="eastAsia"/>
        </w:rPr>
        <w:t>historical</w:t>
      </w:r>
      <w:r>
        <w:t xml:space="preserve"> </w:t>
      </w:r>
      <w:r>
        <w:rPr>
          <w:rFonts w:hint="eastAsia"/>
        </w:rPr>
        <w:t>measurement</w:t>
      </w:r>
      <w:r>
        <w:t xml:space="preserve"> </w:t>
      </w:r>
      <w:r>
        <w:rPr>
          <w:rFonts w:hint="eastAsia"/>
        </w:rPr>
        <w:t>result,</w:t>
      </w:r>
      <w:r>
        <w:t xml:space="preserve"> </w:t>
      </w:r>
      <w:r>
        <w:rPr>
          <w:rFonts w:hint="eastAsia"/>
        </w:rPr>
        <w:t>the</w:t>
      </w:r>
      <w:r>
        <w:t xml:space="preserve"> UE</w:t>
      </w:r>
      <w:r>
        <w:rPr>
          <w:rFonts w:hint="eastAsia"/>
        </w:rPr>
        <w:t>/</w:t>
      </w:r>
      <w:r>
        <w:t xml:space="preserve">NW </w:t>
      </w:r>
      <w:r>
        <w:rPr>
          <w:rFonts w:hint="eastAsia"/>
        </w:rPr>
        <w:t>could</w:t>
      </w:r>
      <w:r>
        <w:t xml:space="preserve"> </w:t>
      </w:r>
      <w:r>
        <w:rPr>
          <w:rFonts w:hint="eastAsia"/>
        </w:rPr>
        <w:t>be</w:t>
      </w:r>
      <w:r>
        <w:t xml:space="preserve"> </w:t>
      </w:r>
      <w:r>
        <w:rPr>
          <w:rFonts w:hint="eastAsia"/>
        </w:rPr>
        <w:t>aware</w:t>
      </w:r>
      <w:r>
        <w:t xml:space="preserve"> </w:t>
      </w:r>
      <w:r>
        <w:rPr>
          <w:rFonts w:hint="eastAsia"/>
        </w:rPr>
        <w:t>of</w:t>
      </w:r>
      <w:r>
        <w:t xml:space="preserve"> </w:t>
      </w:r>
      <w:r>
        <w:rPr>
          <w:rFonts w:hint="eastAsia"/>
        </w:rPr>
        <w:t>channel</w:t>
      </w:r>
      <w:r>
        <w:t xml:space="preserve"> </w:t>
      </w:r>
      <w:r>
        <w:rPr>
          <w:rFonts w:hint="eastAsia"/>
        </w:rPr>
        <w:t>environment</w:t>
      </w:r>
      <w:r>
        <w:t xml:space="preserve"> </w:t>
      </w:r>
      <w:r>
        <w:rPr>
          <w:rFonts w:hint="eastAsia"/>
        </w:rPr>
        <w:t>in</w:t>
      </w:r>
      <w:r>
        <w:t xml:space="preserve"> </w:t>
      </w:r>
      <w:r>
        <w:rPr>
          <w:rFonts w:hint="eastAsia"/>
        </w:rPr>
        <w:t>advance</w:t>
      </w:r>
      <w:r>
        <w:t xml:space="preserve"> </w:t>
      </w:r>
      <w:r>
        <w:rPr>
          <w:rFonts w:hint="eastAsia"/>
        </w:rPr>
        <w:t>so</w:t>
      </w:r>
      <w:r>
        <w:t xml:space="preserve"> </w:t>
      </w:r>
      <w:r>
        <w:rPr>
          <w:rFonts w:hint="eastAsia"/>
        </w:rPr>
        <w:t>that</w:t>
      </w:r>
      <w:r>
        <w:t xml:space="preserve"> </w:t>
      </w:r>
      <w:r w:rsidR="00DC2244">
        <w:rPr>
          <w:rFonts w:hint="eastAsia"/>
        </w:rPr>
        <w:t>improve</w:t>
      </w:r>
      <w:r w:rsidR="00DC2244">
        <w:t xml:space="preserve"> </w:t>
      </w:r>
      <w:r w:rsidR="00DC2244">
        <w:rPr>
          <w:rFonts w:hint="eastAsia"/>
        </w:rPr>
        <w:t>handover</w:t>
      </w:r>
      <w:r w:rsidR="00DC2244">
        <w:t xml:space="preserve"> </w:t>
      </w:r>
      <w:r w:rsidR="00EF2EB9">
        <w:t>performance</w:t>
      </w:r>
      <w:r>
        <w:rPr>
          <w:rFonts w:hint="eastAsia"/>
        </w:rPr>
        <w:t>,</w:t>
      </w:r>
      <w:r>
        <w:t xml:space="preserve"> </w:t>
      </w:r>
      <w:r>
        <w:rPr>
          <w:rFonts w:hint="eastAsia"/>
        </w:rPr>
        <w:t>also</w:t>
      </w:r>
      <w:r>
        <w:t xml:space="preserve"> </w:t>
      </w:r>
      <w:r>
        <w:rPr>
          <w:rFonts w:hint="eastAsia"/>
        </w:rPr>
        <w:t>measurement</w:t>
      </w:r>
      <w:r>
        <w:t xml:space="preserve"> </w:t>
      </w:r>
      <w:r>
        <w:rPr>
          <w:rFonts w:hint="eastAsia"/>
        </w:rPr>
        <w:t>overhead</w:t>
      </w:r>
      <w:r>
        <w:t xml:space="preserve"> </w:t>
      </w:r>
      <w:r>
        <w:rPr>
          <w:rFonts w:hint="eastAsia"/>
        </w:rPr>
        <w:t>could</w:t>
      </w:r>
      <w:r>
        <w:t xml:space="preserve"> </w:t>
      </w:r>
      <w:r>
        <w:rPr>
          <w:rFonts w:hint="eastAsia"/>
        </w:rPr>
        <w:t>be</w:t>
      </w:r>
      <w:r>
        <w:t xml:space="preserve"> </w:t>
      </w:r>
      <w:r>
        <w:rPr>
          <w:rFonts w:hint="eastAsia"/>
        </w:rPr>
        <w:t>reduced</w:t>
      </w:r>
      <w:r>
        <w:t xml:space="preserve"> </w:t>
      </w:r>
      <w:r>
        <w:rPr>
          <w:rFonts w:hint="eastAsia"/>
        </w:rPr>
        <w:t>since</w:t>
      </w:r>
      <w:r>
        <w:t xml:space="preserve"> </w:t>
      </w:r>
      <w:r w:rsidR="00882778">
        <w:rPr>
          <w:rFonts w:hint="eastAsia"/>
        </w:rPr>
        <w:t>under</w:t>
      </w:r>
      <w:r w:rsidR="00882778">
        <w:t xml:space="preserve"> </w:t>
      </w:r>
      <w:r w:rsidR="00EF2EB9">
        <w:rPr>
          <w:rFonts w:hint="eastAsia"/>
        </w:rPr>
        <w:t>some</w:t>
      </w:r>
      <w:r w:rsidR="00EF2EB9">
        <w:t xml:space="preserve"> </w:t>
      </w:r>
      <w:r w:rsidR="00EF2EB9">
        <w:rPr>
          <w:rFonts w:hint="eastAsia"/>
        </w:rPr>
        <w:t>situations</w:t>
      </w:r>
      <w:r w:rsidR="00EF2EB9">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perform</w:t>
      </w:r>
      <w:r>
        <w:t xml:space="preserve"> </w:t>
      </w:r>
      <w:r>
        <w:rPr>
          <w:rFonts w:hint="eastAsia"/>
        </w:rPr>
        <w:t>real</w:t>
      </w:r>
      <w:r>
        <w:t xml:space="preserve"> </w:t>
      </w:r>
      <w:r>
        <w:rPr>
          <w:rFonts w:hint="eastAsia"/>
        </w:rPr>
        <w:t>measurement</w:t>
      </w:r>
      <w:r>
        <w:t xml:space="preserve"> </w:t>
      </w:r>
      <w:r>
        <w:rPr>
          <w:rFonts w:hint="eastAsia"/>
        </w:rPr>
        <w:t>on</w:t>
      </w:r>
      <w:r>
        <w:t xml:space="preserve"> </w:t>
      </w:r>
      <w:r>
        <w:rPr>
          <w:rFonts w:hint="eastAsia"/>
        </w:rPr>
        <w:t>every</w:t>
      </w:r>
      <w:r>
        <w:t xml:space="preserve"> </w:t>
      </w:r>
      <w:r>
        <w:rPr>
          <w:rFonts w:hint="eastAsia"/>
        </w:rPr>
        <w:t>measurement</w:t>
      </w:r>
      <w:r>
        <w:t xml:space="preserve"> </w:t>
      </w:r>
      <w:r w:rsidR="00E02160">
        <w:rPr>
          <w:rFonts w:hint="eastAsia"/>
        </w:rPr>
        <w:t>time</w:t>
      </w:r>
      <w:r w:rsidR="00E02160">
        <w:t xml:space="preserve"> </w:t>
      </w:r>
      <w:r w:rsidR="00E02160">
        <w:rPr>
          <w:rFonts w:hint="eastAsia"/>
        </w:rPr>
        <w:t>instance</w:t>
      </w:r>
      <w:r>
        <w:t>.</w:t>
      </w:r>
      <w:r w:rsidR="004A475B">
        <w:t xml:space="preserve"> T</w:t>
      </w:r>
      <w:r w:rsidR="004A475B">
        <w:rPr>
          <w:rFonts w:hint="eastAsia"/>
        </w:rPr>
        <w:t>herefore,</w:t>
      </w:r>
      <w:r w:rsidR="004A475B">
        <w:t xml:space="preserve"> </w:t>
      </w:r>
      <w:r w:rsidR="004A475B">
        <w:rPr>
          <w:rFonts w:hint="eastAsia"/>
        </w:rPr>
        <w:t>time-domain</w:t>
      </w:r>
      <w:r w:rsidR="004A475B">
        <w:t xml:space="preserve"> </w:t>
      </w:r>
      <w:r w:rsidR="004A475B">
        <w:rPr>
          <w:rFonts w:hint="eastAsia"/>
        </w:rPr>
        <w:t>prediction</w:t>
      </w:r>
      <w:r w:rsidR="004A475B">
        <w:t xml:space="preserve"> </w:t>
      </w:r>
      <w:r w:rsidR="004A475B">
        <w:rPr>
          <w:rFonts w:hint="eastAsia"/>
        </w:rPr>
        <w:t>is</w:t>
      </w:r>
      <w:r w:rsidR="004A475B">
        <w:t xml:space="preserve"> </w:t>
      </w:r>
      <w:r w:rsidR="004A475B">
        <w:rPr>
          <w:rFonts w:hint="eastAsia"/>
        </w:rPr>
        <w:t>a</w:t>
      </w:r>
      <w:r w:rsidR="004A475B">
        <w:t xml:space="preserve"> </w:t>
      </w:r>
      <w:r w:rsidR="004A475B">
        <w:rPr>
          <w:rFonts w:hint="eastAsia"/>
        </w:rPr>
        <w:t>promising</w:t>
      </w:r>
      <w:r w:rsidR="004A475B">
        <w:t xml:space="preserve"> </w:t>
      </w:r>
      <w:r w:rsidR="004A475B">
        <w:rPr>
          <w:rFonts w:hint="eastAsia"/>
        </w:rPr>
        <w:t>method</w:t>
      </w:r>
      <w:r w:rsidR="004A475B">
        <w:t xml:space="preserve"> </w:t>
      </w:r>
      <w:r w:rsidR="004A475B">
        <w:rPr>
          <w:rFonts w:hint="eastAsia"/>
        </w:rPr>
        <w:t>for</w:t>
      </w:r>
      <w:r w:rsidR="004A475B">
        <w:t xml:space="preserve"> AI</w:t>
      </w:r>
      <w:r w:rsidR="004A475B">
        <w:rPr>
          <w:rFonts w:hint="eastAsia"/>
        </w:rPr>
        <w:t>/</w:t>
      </w:r>
      <w:r w:rsidR="004A475B">
        <w:t xml:space="preserve">ML </w:t>
      </w:r>
      <w:r w:rsidR="004A475B">
        <w:rPr>
          <w:rFonts w:hint="eastAsia"/>
        </w:rPr>
        <w:t>mobility</w:t>
      </w:r>
      <w:r w:rsidR="004A475B">
        <w:t>. W</w:t>
      </w:r>
      <w:r w:rsidR="004A475B">
        <w:rPr>
          <w:rFonts w:hint="eastAsia"/>
        </w:rPr>
        <w:t>hen</w:t>
      </w:r>
      <w:r w:rsidR="004A475B">
        <w:t xml:space="preserve"> </w:t>
      </w:r>
      <w:r w:rsidR="004A475B">
        <w:rPr>
          <w:rFonts w:hint="eastAsia"/>
        </w:rPr>
        <w:t>we</w:t>
      </w:r>
      <w:r w:rsidR="004A475B">
        <w:t xml:space="preserve"> </w:t>
      </w:r>
      <w:r w:rsidR="004A475B">
        <w:rPr>
          <w:rFonts w:hint="eastAsia"/>
        </w:rPr>
        <w:t>look</w:t>
      </w:r>
      <w:r w:rsidR="004A475B">
        <w:t xml:space="preserve"> </w:t>
      </w:r>
      <w:r w:rsidR="004A475B">
        <w:rPr>
          <w:rFonts w:hint="eastAsia"/>
        </w:rPr>
        <w:t>back</w:t>
      </w:r>
      <w:r w:rsidR="004A475B">
        <w:t xml:space="preserve"> </w:t>
      </w:r>
      <w:r w:rsidR="004A475B">
        <w:rPr>
          <w:rFonts w:hint="eastAsia"/>
        </w:rPr>
        <w:t>to</w:t>
      </w:r>
      <w:r w:rsidR="004A475B">
        <w:t xml:space="preserve"> R</w:t>
      </w:r>
      <w:r w:rsidR="004A475B">
        <w:rPr>
          <w:rFonts w:hint="eastAsia"/>
        </w:rPr>
        <w:t>el-</w:t>
      </w:r>
      <w:r w:rsidR="004A475B">
        <w:t>18</w:t>
      </w:r>
      <w:r w:rsidR="004A475B">
        <w:rPr>
          <w:rFonts w:hint="eastAsia"/>
        </w:rPr>
        <w:t>,</w:t>
      </w:r>
      <w:r w:rsidR="004A475B">
        <w:t xml:space="preserve"> RAN1 </w:t>
      </w:r>
      <w:r w:rsidR="004A475B">
        <w:rPr>
          <w:rFonts w:hint="eastAsia"/>
        </w:rPr>
        <w:t>has</w:t>
      </w:r>
      <w:r w:rsidR="004A475B">
        <w:t xml:space="preserve"> </w:t>
      </w:r>
      <w:r w:rsidR="004A475B">
        <w:rPr>
          <w:rFonts w:hint="eastAsia"/>
        </w:rPr>
        <w:t>already</w:t>
      </w:r>
      <w:r w:rsidR="004A475B">
        <w:t xml:space="preserve"> </w:t>
      </w:r>
      <w:r w:rsidR="004A475B">
        <w:rPr>
          <w:rFonts w:hint="eastAsia"/>
        </w:rPr>
        <w:t>studied</w:t>
      </w:r>
      <w:r w:rsidR="004A475B">
        <w:t xml:space="preserve"> </w:t>
      </w:r>
      <w:r w:rsidR="004A475B">
        <w:rPr>
          <w:rFonts w:hint="eastAsia"/>
        </w:rPr>
        <w:t>beam</w:t>
      </w:r>
      <w:r w:rsidR="004A475B">
        <w:t xml:space="preserve"> </w:t>
      </w:r>
      <w:r w:rsidR="004A475B">
        <w:rPr>
          <w:rFonts w:hint="eastAsia"/>
        </w:rPr>
        <w:t>case</w:t>
      </w:r>
      <w:r w:rsidR="004A475B">
        <w:t xml:space="preserve"> 2 </w:t>
      </w:r>
      <w:r w:rsidR="004A475B">
        <w:rPr>
          <w:rFonts w:hint="eastAsia"/>
        </w:rPr>
        <w:t>which</w:t>
      </w:r>
      <w:r w:rsidR="004A475B">
        <w:t xml:space="preserve"> </w:t>
      </w:r>
      <w:r w:rsidR="004A475B">
        <w:rPr>
          <w:rFonts w:hint="eastAsia"/>
        </w:rPr>
        <w:t>is</w:t>
      </w:r>
      <w:r w:rsidR="004A475B">
        <w:t xml:space="preserve"> </w:t>
      </w:r>
      <w:r w:rsidR="004A475B">
        <w:rPr>
          <w:rFonts w:hint="eastAsia"/>
        </w:rPr>
        <w:t>similar</w:t>
      </w:r>
      <w:r w:rsidR="004A475B">
        <w:t xml:space="preserve"> </w:t>
      </w:r>
      <w:r w:rsidR="004A475B">
        <w:rPr>
          <w:rFonts w:hint="eastAsia"/>
        </w:rPr>
        <w:t>as</w:t>
      </w:r>
      <w:r w:rsidR="004A475B">
        <w:t xml:space="preserve"> </w:t>
      </w:r>
      <w:r w:rsidR="004A475B">
        <w:rPr>
          <w:rFonts w:hint="eastAsia"/>
        </w:rPr>
        <w:t>our</w:t>
      </w:r>
      <w:r w:rsidR="004A475B">
        <w:t xml:space="preserve"> </w:t>
      </w:r>
      <w:r w:rsidR="004A475B">
        <w:rPr>
          <w:rFonts w:hint="eastAsia"/>
        </w:rPr>
        <w:t>time-domain</w:t>
      </w:r>
      <w:r w:rsidR="004A475B">
        <w:t xml:space="preserve"> </w:t>
      </w:r>
      <w:r w:rsidR="004A475B">
        <w:rPr>
          <w:rFonts w:hint="eastAsia"/>
        </w:rPr>
        <w:t>prediction</w:t>
      </w:r>
      <w:r w:rsidR="004A475B">
        <w:t xml:space="preserve"> </w:t>
      </w:r>
      <w:r w:rsidR="004A475B">
        <w:rPr>
          <w:rFonts w:hint="eastAsia"/>
        </w:rPr>
        <w:t>case,</w:t>
      </w:r>
      <w:r w:rsidR="004A475B">
        <w:t xml:space="preserve"> </w:t>
      </w:r>
      <w:r w:rsidR="004A475B">
        <w:rPr>
          <w:rFonts w:hint="eastAsia"/>
        </w:rPr>
        <w:t>but</w:t>
      </w:r>
      <w:r w:rsidR="004A475B">
        <w:t xml:space="preserve"> </w:t>
      </w:r>
      <w:r w:rsidR="004A475B">
        <w:rPr>
          <w:rFonts w:hint="eastAsia"/>
        </w:rPr>
        <w:t>the</w:t>
      </w:r>
      <w:r w:rsidR="004A475B">
        <w:t xml:space="preserve"> </w:t>
      </w:r>
      <w:r w:rsidR="004A475B">
        <w:rPr>
          <w:rFonts w:hint="eastAsia"/>
        </w:rPr>
        <w:t>difference</w:t>
      </w:r>
      <w:r w:rsidR="004A475B">
        <w:t xml:space="preserve"> </w:t>
      </w:r>
      <w:r w:rsidR="004A475B">
        <w:rPr>
          <w:rFonts w:hint="eastAsia"/>
        </w:rPr>
        <w:t>is</w:t>
      </w:r>
      <w:r w:rsidR="004A475B">
        <w:t xml:space="preserve"> </w:t>
      </w:r>
      <w:r w:rsidR="004A475B">
        <w:rPr>
          <w:rFonts w:hint="eastAsia"/>
        </w:rPr>
        <w:t>that</w:t>
      </w:r>
      <w:r w:rsidR="004A475B">
        <w:t xml:space="preserve"> RAN1 </w:t>
      </w:r>
      <w:r w:rsidR="004A475B">
        <w:rPr>
          <w:rFonts w:hint="eastAsia"/>
        </w:rPr>
        <w:t>only</w:t>
      </w:r>
      <w:r w:rsidR="004A475B">
        <w:t xml:space="preserve"> </w:t>
      </w:r>
      <w:r w:rsidR="00B57933">
        <w:rPr>
          <w:rFonts w:hint="eastAsia"/>
        </w:rPr>
        <w:t>focus</w:t>
      </w:r>
      <w:r w:rsidR="00B57933">
        <w:t xml:space="preserve"> </w:t>
      </w:r>
      <w:r w:rsidR="00B57933">
        <w:rPr>
          <w:rFonts w:hint="eastAsia"/>
        </w:rPr>
        <w:t>on</w:t>
      </w:r>
      <w:r w:rsidR="00B57933">
        <w:t xml:space="preserve"> </w:t>
      </w:r>
      <w:r w:rsidR="004A475B">
        <w:rPr>
          <w:rFonts w:hint="eastAsia"/>
        </w:rPr>
        <w:t>serving</w:t>
      </w:r>
      <w:r w:rsidR="004A475B">
        <w:t xml:space="preserve"> </w:t>
      </w:r>
      <w:r w:rsidR="004A475B">
        <w:rPr>
          <w:rFonts w:hint="eastAsia"/>
        </w:rPr>
        <w:t>cell</w:t>
      </w:r>
      <w:r w:rsidR="004A475B">
        <w:t xml:space="preserve"> </w:t>
      </w:r>
      <w:r w:rsidR="00EC4BD8">
        <w:t xml:space="preserve">beam </w:t>
      </w:r>
      <w:r w:rsidR="004A475B">
        <w:rPr>
          <w:rFonts w:hint="eastAsia"/>
        </w:rPr>
        <w:t>prediction,</w:t>
      </w:r>
      <w:r w:rsidR="004A475B">
        <w:t xml:space="preserve"> </w:t>
      </w:r>
      <w:r w:rsidR="004A475B">
        <w:rPr>
          <w:rFonts w:hint="eastAsia"/>
        </w:rPr>
        <w:t>here</w:t>
      </w:r>
      <w:r w:rsidR="004A475B">
        <w:t xml:space="preserve"> </w:t>
      </w:r>
      <w:r w:rsidR="004A475B">
        <w:rPr>
          <w:rFonts w:hint="eastAsia"/>
        </w:rPr>
        <w:t>we</w:t>
      </w:r>
      <w:r w:rsidR="004A475B">
        <w:t xml:space="preserve"> </w:t>
      </w:r>
      <w:r w:rsidR="004A475B">
        <w:rPr>
          <w:rFonts w:hint="eastAsia"/>
        </w:rPr>
        <w:t>can</w:t>
      </w:r>
      <w:r w:rsidR="004A475B">
        <w:t xml:space="preserve"> </w:t>
      </w:r>
      <w:r w:rsidR="004A475B">
        <w:rPr>
          <w:rFonts w:hint="eastAsia"/>
        </w:rPr>
        <w:t>extend</w:t>
      </w:r>
      <w:r w:rsidR="004A475B">
        <w:t xml:space="preserve"> </w:t>
      </w:r>
      <w:r w:rsidR="004A475B">
        <w:rPr>
          <w:rFonts w:hint="eastAsia"/>
        </w:rPr>
        <w:t>this</w:t>
      </w:r>
      <w:r w:rsidR="004A475B">
        <w:t xml:space="preserve"> </w:t>
      </w:r>
      <w:r w:rsidR="004A475B">
        <w:rPr>
          <w:rFonts w:hint="eastAsia"/>
        </w:rPr>
        <w:t>to</w:t>
      </w:r>
      <w:r w:rsidR="004A475B">
        <w:t xml:space="preserve"> </w:t>
      </w:r>
      <w:r w:rsidR="004A475B">
        <w:rPr>
          <w:rFonts w:hint="eastAsia"/>
        </w:rPr>
        <w:t>neighbour</w:t>
      </w:r>
      <w:r w:rsidR="004A475B">
        <w:t xml:space="preserve"> </w:t>
      </w:r>
      <w:r w:rsidR="004A475B">
        <w:rPr>
          <w:rFonts w:hint="eastAsia"/>
        </w:rPr>
        <w:t>cell</w:t>
      </w:r>
      <w:r w:rsidR="00B81D21">
        <w:t xml:space="preserve"> </w:t>
      </w:r>
      <w:r w:rsidR="00B81D21">
        <w:rPr>
          <w:rFonts w:hint="eastAsia"/>
        </w:rPr>
        <w:t>including</w:t>
      </w:r>
      <w:r w:rsidR="00B81D21">
        <w:t xml:space="preserve"> </w:t>
      </w:r>
      <w:r w:rsidR="00B81D21">
        <w:rPr>
          <w:rFonts w:hint="eastAsia"/>
        </w:rPr>
        <w:t>cell/beam-level</w:t>
      </w:r>
      <w:r w:rsidR="006F464E">
        <w:t xml:space="preserve"> as mentioned in above section</w:t>
      </w:r>
      <w:r w:rsidR="00B81D21">
        <w:t>.</w:t>
      </w:r>
      <w:r w:rsidR="00A96D9D">
        <w:t xml:space="preserve"> </w:t>
      </w:r>
      <w:r w:rsidR="00B81D21">
        <w:t>T</w:t>
      </w:r>
      <w:r w:rsidR="00B81D21">
        <w:rPr>
          <w:rFonts w:hint="eastAsia"/>
        </w:rPr>
        <w:t>he</w:t>
      </w:r>
      <w:r w:rsidR="00B81D21">
        <w:t xml:space="preserve"> reason </w:t>
      </w:r>
      <w:r w:rsidR="00B81D21">
        <w:rPr>
          <w:rFonts w:hint="eastAsia"/>
        </w:rPr>
        <w:t>is</w:t>
      </w:r>
      <w:r w:rsidR="00B81D21">
        <w:t xml:space="preserve"> </w:t>
      </w:r>
      <w:r w:rsidR="00B81D21">
        <w:rPr>
          <w:rFonts w:hint="eastAsia"/>
        </w:rPr>
        <w:t>that</w:t>
      </w:r>
      <w:r w:rsidR="00A96D9D">
        <w:t xml:space="preserve"> </w:t>
      </w:r>
      <w:r w:rsidR="002066FF">
        <w:rPr>
          <w:rFonts w:hint="eastAsia"/>
        </w:rPr>
        <w:t>if</w:t>
      </w:r>
      <w:r w:rsidR="002066FF">
        <w:t xml:space="preserve"> </w:t>
      </w:r>
      <w:r w:rsidR="002066FF">
        <w:rPr>
          <w:rFonts w:hint="eastAsia"/>
        </w:rPr>
        <w:t>our</w:t>
      </w:r>
      <w:r w:rsidR="002066FF">
        <w:t xml:space="preserve"> AI </w:t>
      </w:r>
      <w:r w:rsidR="002066FF">
        <w:rPr>
          <w:rFonts w:hint="eastAsia"/>
        </w:rPr>
        <w:t>model</w:t>
      </w:r>
      <w:r w:rsidR="002066FF">
        <w:t xml:space="preserve"> </w:t>
      </w:r>
      <w:r w:rsidR="002066FF">
        <w:rPr>
          <w:rFonts w:hint="eastAsia"/>
        </w:rPr>
        <w:t>is</w:t>
      </w:r>
      <w:r w:rsidR="002066FF">
        <w:t xml:space="preserve"> </w:t>
      </w:r>
      <w:r w:rsidR="002066FF">
        <w:rPr>
          <w:rFonts w:hint="eastAsia"/>
        </w:rPr>
        <w:t>involved</w:t>
      </w:r>
      <w:r w:rsidR="002066FF">
        <w:t xml:space="preserve"> </w:t>
      </w:r>
      <w:r w:rsidR="002066FF">
        <w:rPr>
          <w:rFonts w:hint="eastAsia"/>
        </w:rPr>
        <w:t>with</w:t>
      </w:r>
      <w:r w:rsidR="002066FF">
        <w:t xml:space="preserve"> </w:t>
      </w:r>
      <w:r w:rsidR="002066FF">
        <w:rPr>
          <w:rFonts w:hint="eastAsia"/>
        </w:rPr>
        <w:t>mobility/handover,</w:t>
      </w:r>
      <w:r w:rsidR="002066FF">
        <w:t xml:space="preserve"> </w:t>
      </w:r>
      <w:r w:rsidR="004C61EF">
        <w:rPr>
          <w:rFonts w:hint="eastAsia"/>
        </w:rPr>
        <w:t>if</w:t>
      </w:r>
      <w:r w:rsidR="004C61EF">
        <w:t xml:space="preserve"> </w:t>
      </w:r>
      <w:r w:rsidR="004C61EF">
        <w:rPr>
          <w:rFonts w:hint="eastAsia"/>
        </w:rPr>
        <w:t>we</w:t>
      </w:r>
      <w:r w:rsidR="004C61EF">
        <w:t xml:space="preserve"> </w:t>
      </w:r>
      <w:r w:rsidR="004C61EF">
        <w:rPr>
          <w:rFonts w:hint="eastAsia"/>
        </w:rPr>
        <w:t>want</w:t>
      </w:r>
      <w:r w:rsidR="004C61EF">
        <w:t xml:space="preserve"> </w:t>
      </w:r>
      <w:r w:rsidR="004C61EF">
        <w:rPr>
          <w:rFonts w:hint="eastAsia"/>
        </w:rPr>
        <w:t>to</w:t>
      </w:r>
      <w:r w:rsidR="004C61EF">
        <w:t xml:space="preserve"> </w:t>
      </w:r>
      <w:r w:rsidR="004C61EF">
        <w:rPr>
          <w:rFonts w:hint="eastAsia"/>
        </w:rPr>
        <w:t>use</w:t>
      </w:r>
      <w:r w:rsidR="004C61EF">
        <w:t xml:space="preserve"> AI </w:t>
      </w:r>
      <w:r w:rsidR="004C61EF">
        <w:rPr>
          <w:rFonts w:hint="eastAsia"/>
        </w:rPr>
        <w:t>model</w:t>
      </w:r>
      <w:r w:rsidR="004C61EF">
        <w:t xml:space="preserve"> </w:t>
      </w:r>
      <w:r w:rsidR="004C61EF">
        <w:rPr>
          <w:rFonts w:hint="eastAsia"/>
        </w:rPr>
        <w:t>to</w:t>
      </w:r>
      <w:r w:rsidR="004C61EF">
        <w:t xml:space="preserve"> </w:t>
      </w:r>
      <w:r w:rsidR="004C61EF">
        <w:rPr>
          <w:rFonts w:hint="eastAsia"/>
        </w:rPr>
        <w:t>predict</w:t>
      </w:r>
      <w:r w:rsidR="004C61EF">
        <w:t xml:space="preserve"> </w:t>
      </w:r>
      <w:r w:rsidR="004C61EF">
        <w:rPr>
          <w:rFonts w:hint="eastAsia"/>
        </w:rPr>
        <w:t>event</w:t>
      </w:r>
      <w:r w:rsidR="004C61EF">
        <w:t xml:space="preserve"> A3/5</w:t>
      </w:r>
      <w:r w:rsidR="004C61EF">
        <w:rPr>
          <w:rFonts w:hint="eastAsia"/>
        </w:rPr>
        <w:t>,</w:t>
      </w:r>
      <w:r w:rsidR="004C61EF">
        <w:t xml:space="preserve"> </w:t>
      </w:r>
      <w:r w:rsidR="004C61EF">
        <w:rPr>
          <w:rFonts w:hint="eastAsia"/>
        </w:rPr>
        <w:t>of</w:t>
      </w:r>
      <w:r w:rsidR="004C61EF">
        <w:t xml:space="preserve"> </w:t>
      </w:r>
      <w:r w:rsidR="004C61EF">
        <w:rPr>
          <w:rFonts w:hint="eastAsia"/>
        </w:rPr>
        <w:t>cause</w:t>
      </w:r>
      <w:r w:rsidR="004C61EF">
        <w:t xml:space="preserve"> </w:t>
      </w:r>
      <w:r w:rsidR="004C61EF">
        <w:rPr>
          <w:rFonts w:hint="eastAsia"/>
        </w:rPr>
        <w:t>that</w:t>
      </w:r>
      <w:r w:rsidR="004C61EF">
        <w:t xml:space="preserve"> </w:t>
      </w:r>
      <w:r w:rsidR="004C61EF">
        <w:rPr>
          <w:rFonts w:hint="eastAsia"/>
        </w:rPr>
        <w:t>the</w:t>
      </w:r>
      <w:r w:rsidR="004C61EF">
        <w:t xml:space="preserve"> UE </w:t>
      </w:r>
      <w:r w:rsidR="004C61EF">
        <w:rPr>
          <w:rFonts w:hint="eastAsia"/>
        </w:rPr>
        <w:t>need</w:t>
      </w:r>
      <w:r w:rsidR="004C61EF">
        <w:t xml:space="preserve"> </w:t>
      </w:r>
      <w:r w:rsidR="004C61EF">
        <w:rPr>
          <w:rFonts w:hint="eastAsia"/>
        </w:rPr>
        <w:t>to</w:t>
      </w:r>
      <w:r w:rsidR="004C61EF">
        <w:t xml:space="preserve"> </w:t>
      </w:r>
      <w:r w:rsidR="004C61EF">
        <w:rPr>
          <w:rFonts w:hint="eastAsia"/>
        </w:rPr>
        <w:t>predict</w:t>
      </w:r>
      <w:r w:rsidR="004C61EF">
        <w:t xml:space="preserve"> </w:t>
      </w:r>
      <w:r w:rsidR="004C61EF">
        <w:rPr>
          <w:rFonts w:hint="eastAsia"/>
        </w:rPr>
        <w:t>both</w:t>
      </w:r>
      <w:r w:rsidR="004C61EF">
        <w:t xml:space="preserve"> </w:t>
      </w:r>
      <w:r w:rsidR="004C61EF">
        <w:rPr>
          <w:rFonts w:hint="eastAsia"/>
        </w:rPr>
        <w:t>serving</w:t>
      </w:r>
      <w:r w:rsidR="004C61EF">
        <w:t xml:space="preserve"> </w:t>
      </w:r>
      <w:r w:rsidR="004C61EF">
        <w:rPr>
          <w:rFonts w:hint="eastAsia"/>
        </w:rPr>
        <w:t>cell</w:t>
      </w:r>
      <w:r w:rsidR="004C61EF">
        <w:t xml:space="preserve"> </w:t>
      </w:r>
      <w:r w:rsidR="004C61EF">
        <w:rPr>
          <w:rFonts w:hint="eastAsia"/>
        </w:rPr>
        <w:t>and</w:t>
      </w:r>
      <w:r w:rsidR="004C61EF">
        <w:t xml:space="preserve"> </w:t>
      </w:r>
      <w:r w:rsidR="004C61EF">
        <w:rPr>
          <w:rFonts w:hint="eastAsia"/>
        </w:rPr>
        <w:t>neighbour</w:t>
      </w:r>
      <w:r w:rsidR="004C61EF">
        <w:t xml:space="preserve"> </w:t>
      </w:r>
      <w:r w:rsidR="004C61EF">
        <w:rPr>
          <w:rFonts w:hint="eastAsia"/>
        </w:rPr>
        <w:t>cell</w:t>
      </w:r>
      <w:r w:rsidR="004C61EF">
        <w:t xml:space="preserve"> </w:t>
      </w:r>
      <w:r w:rsidR="004C61EF">
        <w:rPr>
          <w:rFonts w:hint="eastAsia"/>
        </w:rPr>
        <w:t>in</w:t>
      </w:r>
      <w:r w:rsidR="004C61EF">
        <w:t xml:space="preserve"> </w:t>
      </w:r>
      <w:r w:rsidR="004C61EF">
        <w:rPr>
          <w:rFonts w:hint="eastAsia"/>
        </w:rPr>
        <w:t>advance</w:t>
      </w:r>
      <w:r w:rsidR="004C61EF">
        <w:t>.</w:t>
      </w:r>
      <w:r w:rsidR="00DB38E1">
        <w:t xml:space="preserve"> B</w:t>
      </w:r>
      <w:r w:rsidR="00DB38E1">
        <w:rPr>
          <w:rFonts w:hint="eastAsia"/>
        </w:rPr>
        <w:t>ut</w:t>
      </w:r>
      <w:r w:rsidR="00DB38E1">
        <w:t xml:space="preserve"> </w:t>
      </w:r>
      <w:r w:rsidR="005D145C">
        <w:rPr>
          <w:rFonts w:hint="eastAsia"/>
        </w:rPr>
        <w:t>regarding</w:t>
      </w:r>
      <w:r w:rsidR="005D145C">
        <w:t xml:space="preserve"> </w:t>
      </w:r>
      <w:r w:rsidR="00DB38E1">
        <w:rPr>
          <w:rFonts w:hint="eastAsia"/>
        </w:rPr>
        <w:t>model</w:t>
      </w:r>
      <w:r w:rsidR="00DB38E1">
        <w:t xml:space="preserve"> </w:t>
      </w:r>
      <w:r w:rsidR="00DB38E1">
        <w:rPr>
          <w:rFonts w:hint="eastAsia"/>
        </w:rPr>
        <w:t>training,</w:t>
      </w:r>
      <w:r w:rsidR="00DB38E1">
        <w:t xml:space="preserve"> </w:t>
      </w:r>
      <w:r w:rsidR="00DB38E1">
        <w:rPr>
          <w:rFonts w:hint="eastAsia"/>
        </w:rPr>
        <w:t>maybe</w:t>
      </w:r>
      <w:r w:rsidR="00DB38E1">
        <w:t xml:space="preserve"> </w:t>
      </w:r>
      <w:r w:rsidR="00DB38E1">
        <w:rPr>
          <w:rFonts w:hint="eastAsia"/>
        </w:rPr>
        <w:t>different</w:t>
      </w:r>
      <w:r w:rsidR="00DB38E1">
        <w:t xml:space="preserve"> </w:t>
      </w:r>
      <w:r w:rsidR="00DB38E1">
        <w:rPr>
          <w:rFonts w:hint="eastAsia"/>
        </w:rPr>
        <w:t>cell</w:t>
      </w:r>
      <w:r w:rsidR="00DB38E1">
        <w:t xml:space="preserve"> </w:t>
      </w:r>
      <w:r w:rsidR="00DB38E1">
        <w:rPr>
          <w:rFonts w:hint="eastAsia"/>
        </w:rPr>
        <w:t>has</w:t>
      </w:r>
      <w:r w:rsidR="00DB38E1">
        <w:t xml:space="preserve"> </w:t>
      </w:r>
      <w:r w:rsidR="00DB38E1">
        <w:rPr>
          <w:rFonts w:hint="eastAsia"/>
        </w:rPr>
        <w:t>different</w:t>
      </w:r>
      <w:r w:rsidR="00DB38E1">
        <w:t xml:space="preserve"> </w:t>
      </w:r>
      <w:r w:rsidR="00DB38E1">
        <w:rPr>
          <w:rFonts w:hint="eastAsia"/>
        </w:rPr>
        <w:t>model</w:t>
      </w:r>
      <w:r w:rsidR="00DB38E1">
        <w:t xml:space="preserve"> </w:t>
      </w:r>
      <w:r w:rsidR="00DB38E1">
        <w:rPr>
          <w:rFonts w:hint="eastAsia"/>
        </w:rPr>
        <w:t>training</w:t>
      </w:r>
      <w:r w:rsidR="00DB38E1">
        <w:t xml:space="preserve"> </w:t>
      </w:r>
      <w:r w:rsidR="00DB38E1">
        <w:rPr>
          <w:rFonts w:hint="eastAsia"/>
        </w:rPr>
        <w:t>requirement,</w:t>
      </w:r>
      <w:r w:rsidR="004C60BE">
        <w:t xml:space="preserve"> </w:t>
      </w:r>
      <w:r w:rsidR="004C60BE">
        <w:rPr>
          <w:rFonts w:hint="eastAsia"/>
        </w:rPr>
        <w:t>therefore</w:t>
      </w:r>
      <w:r w:rsidR="00DB38E1">
        <w:t xml:space="preserve"> </w:t>
      </w:r>
      <w:r w:rsidR="00DB38E1">
        <w:rPr>
          <w:rFonts w:hint="eastAsia"/>
        </w:rPr>
        <w:t>not</w:t>
      </w:r>
      <w:r w:rsidR="00DB38E1">
        <w:t xml:space="preserve"> </w:t>
      </w:r>
      <w:r w:rsidR="00DB38E1">
        <w:rPr>
          <w:rFonts w:hint="eastAsia"/>
        </w:rPr>
        <w:t>sure</w:t>
      </w:r>
      <w:r w:rsidR="00DB38E1">
        <w:t xml:space="preserve"> </w:t>
      </w:r>
      <w:r w:rsidR="00DB38E1">
        <w:rPr>
          <w:rFonts w:hint="eastAsia"/>
        </w:rPr>
        <w:t>whether</w:t>
      </w:r>
      <w:r w:rsidR="00DB38E1">
        <w:t xml:space="preserve"> </w:t>
      </w:r>
      <w:r w:rsidR="00DB38E1">
        <w:rPr>
          <w:rFonts w:hint="eastAsia"/>
        </w:rPr>
        <w:t>a</w:t>
      </w:r>
      <w:r w:rsidR="00DB38E1">
        <w:t xml:space="preserve"> </w:t>
      </w:r>
      <w:r w:rsidR="00DB38E1">
        <w:rPr>
          <w:rFonts w:hint="eastAsia"/>
        </w:rPr>
        <w:t>generalized</w:t>
      </w:r>
      <w:r w:rsidR="00DB38E1">
        <w:t xml:space="preserve"> </w:t>
      </w:r>
      <w:r w:rsidR="00DB38E1">
        <w:rPr>
          <w:rFonts w:hint="eastAsia"/>
        </w:rPr>
        <w:t>model</w:t>
      </w:r>
      <w:r w:rsidR="00DB38E1">
        <w:t xml:space="preserve"> </w:t>
      </w:r>
      <w:r w:rsidR="00DB38E1">
        <w:rPr>
          <w:rFonts w:hint="eastAsia"/>
        </w:rPr>
        <w:t>could</w:t>
      </w:r>
      <w:r w:rsidR="00DB38E1">
        <w:t xml:space="preserve"> </w:t>
      </w:r>
      <w:r w:rsidR="00DB38E1">
        <w:rPr>
          <w:rFonts w:hint="eastAsia"/>
        </w:rPr>
        <w:t>be</w:t>
      </w:r>
      <w:r w:rsidR="00DB38E1">
        <w:t xml:space="preserve"> </w:t>
      </w:r>
      <w:r w:rsidR="00DB38E1">
        <w:rPr>
          <w:rFonts w:hint="eastAsia"/>
        </w:rPr>
        <w:t>suitable</w:t>
      </w:r>
      <w:r w:rsidR="00DB38E1">
        <w:t xml:space="preserve"> </w:t>
      </w:r>
      <w:r w:rsidR="00DB38E1">
        <w:rPr>
          <w:rFonts w:hint="eastAsia"/>
        </w:rPr>
        <w:t>for</w:t>
      </w:r>
      <w:r w:rsidR="00DB38E1">
        <w:t xml:space="preserve"> </w:t>
      </w:r>
      <w:r w:rsidR="00DB38E1">
        <w:rPr>
          <w:rFonts w:hint="eastAsia"/>
        </w:rPr>
        <w:t>all</w:t>
      </w:r>
      <w:r w:rsidR="00DB38E1">
        <w:t xml:space="preserve"> </w:t>
      </w:r>
      <w:r w:rsidR="00DB38E1">
        <w:rPr>
          <w:rFonts w:hint="eastAsia"/>
        </w:rPr>
        <w:t>cells</w:t>
      </w:r>
      <w:r w:rsidR="00CF1A42">
        <w:t xml:space="preserve"> in time-domain case</w:t>
      </w:r>
      <w:r w:rsidR="00DB38E1">
        <w:rPr>
          <w:rFonts w:hint="eastAsia"/>
        </w:rPr>
        <w:t>,</w:t>
      </w:r>
      <w:r w:rsidR="00DB38E1">
        <w:t xml:space="preserve"> </w:t>
      </w:r>
      <w:r w:rsidR="00DB38E1">
        <w:rPr>
          <w:rFonts w:hint="eastAsia"/>
        </w:rPr>
        <w:t>of</w:t>
      </w:r>
      <w:r w:rsidR="00DB38E1">
        <w:t xml:space="preserve"> </w:t>
      </w:r>
      <w:r w:rsidR="00DB38E1">
        <w:rPr>
          <w:rFonts w:hint="eastAsia"/>
        </w:rPr>
        <w:t>which</w:t>
      </w:r>
      <w:r w:rsidR="00DB38E1">
        <w:t xml:space="preserve"> </w:t>
      </w:r>
      <w:r w:rsidR="00DB38E1">
        <w:rPr>
          <w:rFonts w:hint="eastAsia"/>
        </w:rPr>
        <w:t>details</w:t>
      </w:r>
      <w:r w:rsidR="00DB38E1">
        <w:t xml:space="preserve"> </w:t>
      </w:r>
      <w:r w:rsidR="00DB38E1">
        <w:rPr>
          <w:rFonts w:hint="eastAsia"/>
        </w:rPr>
        <w:t>can</w:t>
      </w:r>
      <w:r w:rsidR="00DB38E1">
        <w:t xml:space="preserve"> </w:t>
      </w:r>
      <w:r w:rsidR="00DB38E1">
        <w:rPr>
          <w:rFonts w:hint="eastAsia"/>
        </w:rPr>
        <w:t>be</w:t>
      </w:r>
      <w:r w:rsidR="00DB38E1">
        <w:t xml:space="preserve"> FFS.</w:t>
      </w:r>
    </w:p>
    <w:p w14:paraId="44E71453" w14:textId="6B7A9E10" w:rsidR="007071EF" w:rsidRDefault="007071EF" w:rsidP="00075E8C">
      <w:pPr>
        <w:rPr>
          <w:b/>
        </w:rPr>
      </w:pPr>
      <w:r>
        <w:rPr>
          <w:b/>
        </w:rPr>
        <w:t>P</w:t>
      </w:r>
      <w:r>
        <w:rPr>
          <w:rFonts w:hint="eastAsia"/>
          <w:b/>
        </w:rPr>
        <w:t>roposal</w:t>
      </w:r>
      <w:r>
        <w:rPr>
          <w:b/>
        </w:rPr>
        <w:t xml:space="preserve"> 3: RAN2 to confirm that the goal of time-domain prediction includes handover </w:t>
      </w:r>
      <w:r w:rsidR="005C05AD">
        <w:rPr>
          <w:b/>
        </w:rPr>
        <w:t xml:space="preserve">performance </w:t>
      </w:r>
      <w:r>
        <w:rPr>
          <w:b/>
        </w:rPr>
        <w:t>improvement and/or measurement reduction.</w:t>
      </w:r>
    </w:p>
    <w:p w14:paraId="401FCC52" w14:textId="11F95F93" w:rsidR="00075E8C" w:rsidRPr="00075E8C" w:rsidRDefault="00075E8C" w:rsidP="00075E8C">
      <w:pPr>
        <w:rPr>
          <w:b/>
        </w:rPr>
      </w:pPr>
      <w:r w:rsidRPr="00075E8C">
        <w:rPr>
          <w:b/>
        </w:rPr>
        <w:t>P</w:t>
      </w:r>
      <w:r w:rsidRPr="00075E8C">
        <w:rPr>
          <w:rFonts w:hint="eastAsia"/>
          <w:b/>
        </w:rPr>
        <w:t>roposal</w:t>
      </w:r>
      <w:r w:rsidRPr="00075E8C">
        <w:rPr>
          <w:b/>
        </w:rPr>
        <w:t xml:space="preserve"> </w:t>
      </w:r>
      <w:r w:rsidR="0083646E">
        <w:rPr>
          <w:b/>
        </w:rPr>
        <w:t>4</w:t>
      </w:r>
      <w:r w:rsidRPr="00075E8C">
        <w:rPr>
          <w:rFonts w:hint="eastAsia"/>
          <w:b/>
        </w:rPr>
        <w:t>:</w:t>
      </w:r>
      <w:r w:rsidRPr="00075E8C">
        <w:rPr>
          <w:b/>
        </w:rPr>
        <w:t xml:space="preserve"> </w:t>
      </w:r>
      <w:r w:rsidRPr="00075E8C">
        <w:rPr>
          <w:rFonts w:hint="eastAsia"/>
          <w:b/>
        </w:rPr>
        <w:t>both</w:t>
      </w:r>
      <w:r w:rsidRPr="00075E8C">
        <w:rPr>
          <w:b/>
        </w:rPr>
        <w:t xml:space="preserve"> </w:t>
      </w:r>
      <w:r w:rsidRPr="00075E8C">
        <w:rPr>
          <w:rFonts w:hint="eastAsia"/>
          <w:b/>
        </w:rPr>
        <w:t>serving</w:t>
      </w:r>
      <w:r w:rsidRPr="00075E8C">
        <w:rPr>
          <w:b/>
        </w:rPr>
        <w:t xml:space="preserve"> </w:t>
      </w:r>
      <w:r w:rsidRPr="00075E8C">
        <w:rPr>
          <w:rFonts w:hint="eastAsia"/>
          <w:b/>
        </w:rPr>
        <w:t>cell</w:t>
      </w:r>
      <w:r w:rsidRPr="00075E8C">
        <w:rPr>
          <w:b/>
        </w:rPr>
        <w:t xml:space="preserve"> </w:t>
      </w:r>
      <w:r w:rsidRPr="00075E8C">
        <w:rPr>
          <w:rFonts w:hint="eastAsia"/>
          <w:b/>
        </w:rPr>
        <w:t>and</w:t>
      </w:r>
      <w:r w:rsidRPr="00075E8C">
        <w:rPr>
          <w:b/>
        </w:rPr>
        <w:t xml:space="preserve"> </w:t>
      </w:r>
      <w:r w:rsidRPr="00075E8C">
        <w:rPr>
          <w:rFonts w:hint="eastAsia"/>
          <w:b/>
        </w:rPr>
        <w:t>neighbour</w:t>
      </w:r>
      <w:r w:rsidRPr="00075E8C">
        <w:rPr>
          <w:b/>
        </w:rPr>
        <w:t xml:space="preserve"> </w:t>
      </w:r>
      <w:r w:rsidRPr="00075E8C">
        <w:rPr>
          <w:rFonts w:hint="eastAsia"/>
          <w:b/>
        </w:rPr>
        <w:t>cell</w:t>
      </w:r>
      <w:r w:rsidRPr="00075E8C">
        <w:rPr>
          <w:b/>
        </w:rPr>
        <w:t xml:space="preserve"> </w:t>
      </w:r>
      <w:r w:rsidRPr="00075E8C">
        <w:rPr>
          <w:rFonts w:hint="eastAsia"/>
          <w:b/>
        </w:rPr>
        <w:t>time-domain</w:t>
      </w:r>
      <w:r w:rsidRPr="00075E8C">
        <w:rPr>
          <w:b/>
        </w:rPr>
        <w:t xml:space="preserve"> </w:t>
      </w:r>
      <w:r w:rsidRPr="00075E8C">
        <w:rPr>
          <w:rFonts w:hint="eastAsia"/>
          <w:b/>
        </w:rPr>
        <w:t>prediction</w:t>
      </w:r>
      <w:r w:rsidR="003B62B2">
        <w:rPr>
          <w:b/>
        </w:rPr>
        <w:t xml:space="preserve"> </w:t>
      </w:r>
      <w:r w:rsidR="003B62B2">
        <w:rPr>
          <w:rFonts w:hint="eastAsia"/>
          <w:b/>
        </w:rPr>
        <w:t>(including</w:t>
      </w:r>
      <w:r w:rsidR="003B62B2">
        <w:rPr>
          <w:b/>
        </w:rPr>
        <w:t xml:space="preserve"> </w:t>
      </w:r>
      <w:r w:rsidR="003B62B2">
        <w:rPr>
          <w:rFonts w:hint="eastAsia"/>
          <w:b/>
        </w:rPr>
        <w:t>cell-level</w:t>
      </w:r>
      <w:r w:rsidR="003B62B2">
        <w:rPr>
          <w:b/>
        </w:rPr>
        <w:t xml:space="preserve"> </w:t>
      </w:r>
      <w:r w:rsidR="003B62B2">
        <w:rPr>
          <w:rFonts w:hint="eastAsia"/>
          <w:b/>
        </w:rPr>
        <w:t>and</w:t>
      </w:r>
      <w:r w:rsidR="003B62B2">
        <w:rPr>
          <w:b/>
        </w:rPr>
        <w:t xml:space="preserve"> </w:t>
      </w:r>
      <w:r w:rsidR="003B62B2">
        <w:rPr>
          <w:rFonts w:hint="eastAsia"/>
          <w:b/>
        </w:rPr>
        <w:t>beam</w:t>
      </w:r>
      <w:r w:rsidR="006412BA">
        <w:rPr>
          <w:rFonts w:hint="eastAsia"/>
          <w:b/>
        </w:rPr>
        <w:t>-</w:t>
      </w:r>
      <w:r w:rsidR="003B62B2">
        <w:rPr>
          <w:rFonts w:hint="eastAsia"/>
          <w:b/>
        </w:rPr>
        <w:t>level)</w:t>
      </w:r>
      <w:r w:rsidRPr="00075E8C">
        <w:rPr>
          <w:b/>
        </w:rPr>
        <w:t xml:space="preserve"> </w:t>
      </w:r>
      <w:r w:rsidRPr="00075E8C">
        <w:rPr>
          <w:rFonts w:hint="eastAsia"/>
          <w:b/>
        </w:rPr>
        <w:t>should</w:t>
      </w:r>
      <w:r w:rsidRPr="00075E8C">
        <w:rPr>
          <w:b/>
        </w:rPr>
        <w:t xml:space="preserve"> </w:t>
      </w:r>
      <w:r w:rsidRPr="00075E8C">
        <w:rPr>
          <w:rFonts w:hint="eastAsia"/>
          <w:b/>
        </w:rPr>
        <w:t>be</w:t>
      </w:r>
      <w:r w:rsidRPr="00075E8C">
        <w:rPr>
          <w:b/>
        </w:rPr>
        <w:t xml:space="preserve"> </w:t>
      </w:r>
      <w:r w:rsidRPr="00075E8C">
        <w:rPr>
          <w:rFonts w:hint="eastAsia"/>
          <w:b/>
        </w:rPr>
        <w:t>considered</w:t>
      </w:r>
      <w:r>
        <w:rPr>
          <w:rFonts w:hint="eastAsia"/>
          <w:b/>
        </w:rPr>
        <w:t>,</w:t>
      </w:r>
      <w:r>
        <w:rPr>
          <w:b/>
        </w:rPr>
        <w:t xml:space="preserve"> FFS </w:t>
      </w:r>
      <w:r>
        <w:rPr>
          <w:rFonts w:hint="eastAsia"/>
          <w:b/>
        </w:rPr>
        <w:t>whether</w:t>
      </w:r>
      <w:r>
        <w:rPr>
          <w:b/>
        </w:rPr>
        <w:t xml:space="preserve"> </w:t>
      </w:r>
      <w:r>
        <w:rPr>
          <w:rFonts w:hint="eastAsia"/>
          <w:b/>
        </w:rPr>
        <w:t>it</w:t>
      </w:r>
      <w:r>
        <w:rPr>
          <w:b/>
        </w:rPr>
        <w:t xml:space="preserve"> </w:t>
      </w:r>
      <w:r>
        <w:rPr>
          <w:rFonts w:hint="eastAsia"/>
          <w:b/>
        </w:rPr>
        <w:t>is</w:t>
      </w:r>
      <w:r>
        <w:rPr>
          <w:b/>
        </w:rPr>
        <w:t xml:space="preserve"> </w:t>
      </w:r>
      <w:r>
        <w:rPr>
          <w:rFonts w:hint="eastAsia"/>
          <w:b/>
        </w:rPr>
        <w:t>same</w:t>
      </w:r>
      <w:r>
        <w:rPr>
          <w:b/>
        </w:rPr>
        <w:t xml:space="preserve"> </w:t>
      </w:r>
      <w:r>
        <w:rPr>
          <w:rFonts w:hint="eastAsia"/>
          <w:b/>
        </w:rPr>
        <w:t>or</w:t>
      </w:r>
      <w:r>
        <w:rPr>
          <w:b/>
        </w:rPr>
        <w:t xml:space="preserve"> </w:t>
      </w:r>
      <w:r>
        <w:rPr>
          <w:rFonts w:hint="eastAsia"/>
          <w:b/>
        </w:rPr>
        <w:t>different</w:t>
      </w:r>
      <w:r>
        <w:rPr>
          <w:b/>
        </w:rPr>
        <w:t xml:space="preserve"> </w:t>
      </w:r>
      <w:r>
        <w:rPr>
          <w:rFonts w:hint="eastAsia"/>
          <w:b/>
        </w:rPr>
        <w:t>model</w:t>
      </w:r>
      <w:r>
        <w:rPr>
          <w:b/>
        </w:rPr>
        <w:t>.</w:t>
      </w:r>
    </w:p>
    <w:p w14:paraId="3F8C6D71" w14:textId="46A57F29" w:rsidR="00DD21EE" w:rsidRDefault="00DD21EE" w:rsidP="00DD21EE">
      <w:pPr>
        <w:pStyle w:val="2"/>
        <w:numPr>
          <w:ilvl w:val="0"/>
          <w:numId w:val="0"/>
        </w:numPr>
        <w:spacing w:line="240" w:lineRule="auto"/>
        <w:jc w:val="left"/>
        <w:rPr>
          <w:lang w:eastAsia="zh-CN"/>
        </w:rPr>
      </w:pPr>
      <w:r>
        <w:rPr>
          <w:lang w:eastAsia="zh-CN"/>
        </w:rPr>
        <w:t xml:space="preserve">2.3 </w:t>
      </w:r>
      <w:r w:rsidR="00C1270E">
        <w:rPr>
          <w:lang w:eastAsia="zh-CN"/>
        </w:rPr>
        <w:t>S</w:t>
      </w:r>
      <w:r>
        <w:rPr>
          <w:rFonts w:hint="eastAsia"/>
          <w:lang w:eastAsia="zh-CN"/>
        </w:rPr>
        <w:t>patial-domain</w:t>
      </w:r>
      <w:r>
        <w:rPr>
          <w:lang w:eastAsia="zh-CN"/>
        </w:rPr>
        <w:t xml:space="preserve"> </w:t>
      </w:r>
      <w:r>
        <w:rPr>
          <w:rFonts w:hint="eastAsia"/>
          <w:lang w:eastAsia="zh-CN"/>
        </w:rPr>
        <w:t>and/or</w:t>
      </w:r>
      <w:r>
        <w:rPr>
          <w:lang w:eastAsia="zh-CN"/>
        </w:rPr>
        <w:t xml:space="preserve"> </w:t>
      </w:r>
      <w:r>
        <w:rPr>
          <w:rFonts w:hint="eastAsia"/>
          <w:lang w:eastAsia="zh-CN"/>
        </w:rPr>
        <w:t>frequency-domain</w:t>
      </w:r>
      <w:r w:rsidR="00010AE7">
        <w:rPr>
          <w:lang w:eastAsia="zh-CN"/>
        </w:rPr>
        <w:t xml:space="preserve"> </w:t>
      </w:r>
      <w:r w:rsidR="00010AE7">
        <w:rPr>
          <w:rFonts w:hint="eastAsia"/>
          <w:lang w:eastAsia="zh-CN"/>
        </w:rPr>
        <w:t>prediction</w:t>
      </w:r>
    </w:p>
    <w:p w14:paraId="5A5C8695" w14:textId="52156C14" w:rsidR="00DA21F6" w:rsidRPr="007F6959" w:rsidRDefault="00DA21F6" w:rsidP="00750775">
      <w:r>
        <w:t>T</w:t>
      </w:r>
      <w:r>
        <w:rPr>
          <w:rFonts w:hint="eastAsia"/>
        </w:rPr>
        <w:t>o</w:t>
      </w:r>
      <w:r>
        <w:t xml:space="preserve"> </w:t>
      </w:r>
      <w:r>
        <w:rPr>
          <w:rFonts w:hint="eastAsia"/>
        </w:rPr>
        <w:t>our</w:t>
      </w:r>
      <w:r>
        <w:t xml:space="preserve"> </w:t>
      </w:r>
      <w:r>
        <w:rPr>
          <w:rFonts w:hint="eastAsia"/>
        </w:rPr>
        <w:t>understanding,</w:t>
      </w:r>
      <w:r>
        <w:t xml:space="preserve"> </w:t>
      </w:r>
      <w:r>
        <w:rPr>
          <w:rFonts w:hint="eastAsia"/>
        </w:rPr>
        <w:t>spatial-domain</w:t>
      </w:r>
      <w:r>
        <w:t xml:space="preserve"> </w:t>
      </w:r>
      <w:r>
        <w:rPr>
          <w:rFonts w:hint="eastAsia"/>
        </w:rPr>
        <w:t>prediction</w:t>
      </w:r>
      <w:r>
        <w:t xml:space="preserve"> </w:t>
      </w:r>
      <w:r>
        <w:rPr>
          <w:rFonts w:hint="eastAsia"/>
        </w:rPr>
        <w:t>is</w:t>
      </w:r>
      <w:r>
        <w:t xml:space="preserve"> </w:t>
      </w:r>
      <w:r>
        <w:rPr>
          <w:rFonts w:hint="eastAsia"/>
        </w:rPr>
        <w:t>related</w:t>
      </w:r>
      <w:r>
        <w:t xml:space="preserve"> </w:t>
      </w:r>
      <w:r>
        <w:rPr>
          <w:rFonts w:hint="eastAsia"/>
        </w:rPr>
        <w:t>to</w:t>
      </w:r>
      <w:r>
        <w:t xml:space="preserve"> </w:t>
      </w:r>
      <w:r>
        <w:rPr>
          <w:rFonts w:hint="eastAsia"/>
        </w:rPr>
        <w:t>different</w:t>
      </w:r>
      <w:r>
        <w:t xml:space="preserve"> </w:t>
      </w:r>
      <w:r>
        <w:rPr>
          <w:rFonts w:hint="eastAsia"/>
        </w:rPr>
        <w:t>position,</w:t>
      </w:r>
      <w:r>
        <w:t xml:space="preserve"> </w:t>
      </w:r>
      <w:r>
        <w:rPr>
          <w:rFonts w:hint="eastAsia"/>
        </w:rPr>
        <w:t>it</w:t>
      </w:r>
      <w:r>
        <w:t xml:space="preserve"> </w:t>
      </w:r>
      <w:r>
        <w:rPr>
          <w:rFonts w:hint="eastAsia"/>
        </w:rPr>
        <w:t>could</w:t>
      </w:r>
      <w:r>
        <w:t xml:space="preserve"> </w:t>
      </w:r>
      <w:r>
        <w:rPr>
          <w:rFonts w:hint="eastAsia"/>
        </w:rPr>
        <w:t>be</w:t>
      </w:r>
      <w:r>
        <w:t xml:space="preserve"> </w:t>
      </w:r>
      <w:r>
        <w:rPr>
          <w:rFonts w:hint="eastAsia"/>
        </w:rPr>
        <w:t>beam-level</w:t>
      </w:r>
      <w:r>
        <w:t xml:space="preserve"> in the same cell as</w:t>
      </w:r>
      <w:r w:rsidR="00154595">
        <w:t xml:space="preserve"> Rel-18 BM Case-</w:t>
      </w:r>
      <w:r>
        <w:t>1 or cell-level / inter-beam in the intra/inter frequency. Therefore it is somehow overlapped with frequency-domain (i.e., based on several frequencies cells to predict more frequencies cells)</w:t>
      </w:r>
      <w:r w:rsidR="00A43346">
        <w:t xml:space="preserve"> in case we can predict inter-</w:t>
      </w:r>
      <w:r w:rsidR="00A43346">
        <w:lastRenderedPageBreak/>
        <w:t>frequency cell/beam measurement results</w:t>
      </w:r>
      <w:r>
        <w:t>. Maybe we need to firstly give a clearly definition for spatial-domain and frequency-domain prediction.</w:t>
      </w:r>
    </w:p>
    <w:p w14:paraId="03847369" w14:textId="3AEE8907" w:rsidR="002B6007" w:rsidRDefault="00010AE7" w:rsidP="00750775">
      <w:pPr>
        <w:rPr>
          <w:b/>
        </w:rPr>
      </w:pPr>
      <w:r>
        <w:rPr>
          <w:b/>
        </w:rPr>
        <w:t>P</w:t>
      </w:r>
      <w:r>
        <w:rPr>
          <w:rFonts w:hint="eastAsia"/>
          <w:b/>
        </w:rPr>
        <w:t>roposal</w:t>
      </w:r>
      <w:r>
        <w:rPr>
          <w:b/>
        </w:rPr>
        <w:t xml:space="preserve"> </w:t>
      </w:r>
      <w:r w:rsidR="0083646E">
        <w:rPr>
          <w:b/>
        </w:rPr>
        <w:t>5</w:t>
      </w:r>
      <w:r>
        <w:rPr>
          <w:rFonts w:hint="eastAsia"/>
          <w:b/>
        </w:rPr>
        <w:t>:</w:t>
      </w:r>
      <w:r>
        <w:rPr>
          <w:b/>
        </w:rPr>
        <w:t xml:space="preserve"> RAN2 </w:t>
      </w:r>
      <w:r>
        <w:rPr>
          <w:rFonts w:hint="eastAsia"/>
          <w:b/>
        </w:rPr>
        <w:t>to</w:t>
      </w:r>
      <w:r>
        <w:rPr>
          <w:b/>
        </w:rPr>
        <w:t xml:space="preserve"> </w:t>
      </w:r>
      <w:r>
        <w:rPr>
          <w:rFonts w:hint="eastAsia"/>
          <w:b/>
        </w:rPr>
        <w:t>clarify</w:t>
      </w:r>
      <w:r>
        <w:rPr>
          <w:b/>
        </w:rPr>
        <w:t xml:space="preserve"> </w:t>
      </w:r>
      <w:r>
        <w:rPr>
          <w:rFonts w:hint="eastAsia"/>
          <w:b/>
        </w:rPr>
        <w:t>the</w:t>
      </w:r>
      <w:r>
        <w:rPr>
          <w:b/>
        </w:rPr>
        <w:t xml:space="preserve"> </w:t>
      </w:r>
      <w:r>
        <w:rPr>
          <w:rFonts w:hint="eastAsia"/>
          <w:b/>
        </w:rPr>
        <w:t>definition</w:t>
      </w:r>
      <w:r>
        <w:rPr>
          <w:b/>
        </w:rPr>
        <w:t xml:space="preserve"> </w:t>
      </w:r>
      <w:r>
        <w:rPr>
          <w:rFonts w:hint="eastAsia"/>
          <w:b/>
        </w:rPr>
        <w:t>of</w:t>
      </w:r>
      <w:r>
        <w:rPr>
          <w:b/>
        </w:rPr>
        <w:t xml:space="preserve"> </w:t>
      </w:r>
      <w:r>
        <w:rPr>
          <w:rFonts w:hint="eastAsia"/>
          <w:b/>
        </w:rPr>
        <w:t>spatial-domain</w:t>
      </w:r>
      <w:r>
        <w:rPr>
          <w:b/>
        </w:rPr>
        <w:t xml:space="preserve"> </w:t>
      </w:r>
      <w:r>
        <w:rPr>
          <w:rFonts w:hint="eastAsia"/>
          <w:b/>
        </w:rPr>
        <w:t>and</w:t>
      </w:r>
      <w:r>
        <w:rPr>
          <w:b/>
        </w:rPr>
        <w:t xml:space="preserve"> </w:t>
      </w:r>
      <w:r>
        <w:rPr>
          <w:rFonts w:hint="eastAsia"/>
          <w:b/>
        </w:rPr>
        <w:t>frequency-domain</w:t>
      </w:r>
      <w:r>
        <w:rPr>
          <w:b/>
        </w:rPr>
        <w:t xml:space="preserve"> </w:t>
      </w:r>
      <w:r>
        <w:rPr>
          <w:rFonts w:hint="eastAsia"/>
          <w:b/>
        </w:rPr>
        <w:t>prediction</w:t>
      </w:r>
    </w:p>
    <w:p w14:paraId="2346D708" w14:textId="4BE1E2F6" w:rsidR="00EB72EF" w:rsidRDefault="00885B1D" w:rsidP="00750775">
      <w:r>
        <w:t xml:space="preserve">For intra-frequency spatial-domain prediction, </w:t>
      </w:r>
      <w:r w:rsidR="00BD5E0E">
        <w:t xml:space="preserve">we want to clarify that in case of </w:t>
      </w:r>
      <w:r w:rsidR="00BD5E0E">
        <w:rPr>
          <w:rFonts w:hint="eastAsia"/>
        </w:rPr>
        <w:t>intra-frequency</w:t>
      </w:r>
      <w:r w:rsidR="00BD5E0E">
        <w:t xml:space="preserve"> </w:t>
      </w:r>
      <w:r w:rsidR="00BD5E0E">
        <w:rPr>
          <w:rFonts w:hint="eastAsia"/>
        </w:rPr>
        <w:t>deployment,</w:t>
      </w:r>
      <w:r w:rsidR="00BD5E0E">
        <w:t xml:space="preserve"> </w:t>
      </w:r>
      <w:r w:rsidR="00BD5E0E">
        <w:rPr>
          <w:rFonts w:hint="eastAsia"/>
        </w:rPr>
        <w:t>the</w:t>
      </w:r>
      <w:r w:rsidR="00BD5E0E">
        <w:t xml:space="preserve"> NW </w:t>
      </w:r>
      <w:r w:rsidR="00BD5E0E">
        <w:rPr>
          <w:rFonts w:hint="eastAsia"/>
        </w:rPr>
        <w:t>only</w:t>
      </w:r>
      <w:r w:rsidR="00BD5E0E">
        <w:t xml:space="preserve"> </w:t>
      </w:r>
      <w:r w:rsidR="00BD5E0E">
        <w:rPr>
          <w:rFonts w:hint="eastAsia"/>
        </w:rPr>
        <w:t>needs</w:t>
      </w:r>
      <w:r w:rsidR="00BD5E0E">
        <w:t xml:space="preserve"> </w:t>
      </w:r>
      <w:r w:rsidR="00BD5E0E">
        <w:rPr>
          <w:rFonts w:hint="eastAsia"/>
        </w:rPr>
        <w:t>to</w:t>
      </w:r>
      <w:r w:rsidR="00BD5E0E">
        <w:t xml:space="preserve"> </w:t>
      </w:r>
      <w:r w:rsidR="00BD5E0E">
        <w:rPr>
          <w:rFonts w:hint="eastAsia"/>
        </w:rPr>
        <w:t>configure</w:t>
      </w:r>
      <w:r w:rsidR="00BD5E0E">
        <w:t xml:space="preserve"> UE </w:t>
      </w:r>
      <w:r w:rsidR="00BD5E0E">
        <w:rPr>
          <w:rFonts w:hint="eastAsia"/>
        </w:rPr>
        <w:t>with</w:t>
      </w:r>
      <w:r w:rsidR="00BD5E0E">
        <w:t xml:space="preserve"> </w:t>
      </w:r>
      <w:r w:rsidR="00BD5E0E">
        <w:rPr>
          <w:rFonts w:hint="eastAsia"/>
        </w:rPr>
        <w:t>the</w:t>
      </w:r>
      <w:r w:rsidR="00BD5E0E">
        <w:t xml:space="preserve"> </w:t>
      </w:r>
      <w:r w:rsidR="00BD5E0E">
        <w:rPr>
          <w:rFonts w:hint="eastAsia"/>
        </w:rPr>
        <w:t>measurement</w:t>
      </w:r>
      <w:r w:rsidR="00BD5E0E">
        <w:t xml:space="preserve"> </w:t>
      </w:r>
      <w:r w:rsidR="00BD5E0E">
        <w:rPr>
          <w:rFonts w:hint="eastAsia"/>
        </w:rPr>
        <w:t>object</w:t>
      </w:r>
      <w:r w:rsidR="00BD5E0E">
        <w:t xml:space="preserve"> </w:t>
      </w:r>
      <w:r w:rsidR="00BD5E0E">
        <w:rPr>
          <w:rFonts w:hint="eastAsia"/>
        </w:rPr>
        <w:t>corresponding</w:t>
      </w:r>
      <w:r w:rsidR="00BD5E0E">
        <w:t xml:space="preserve"> </w:t>
      </w:r>
      <w:r w:rsidR="00BD5E0E">
        <w:rPr>
          <w:rFonts w:hint="eastAsia"/>
        </w:rPr>
        <w:t>to</w:t>
      </w:r>
      <w:r w:rsidR="00BD5E0E">
        <w:t xml:space="preserve"> </w:t>
      </w:r>
      <w:r w:rsidR="00BD5E0E">
        <w:rPr>
          <w:rFonts w:hint="eastAsia"/>
        </w:rPr>
        <w:t>this</w:t>
      </w:r>
      <w:r w:rsidR="00BD5E0E">
        <w:t xml:space="preserve"> </w:t>
      </w:r>
      <w:r w:rsidR="00BD5E0E">
        <w:rPr>
          <w:rFonts w:hint="eastAsia"/>
        </w:rPr>
        <w:t>intra-</w:t>
      </w:r>
      <w:r w:rsidR="001E3FE5">
        <w:rPr>
          <w:rFonts w:hint="eastAsia"/>
        </w:rPr>
        <w:t>frequency</w:t>
      </w:r>
      <w:r w:rsidR="00BD5E0E">
        <w:rPr>
          <w:rFonts w:hint="eastAsia"/>
        </w:rPr>
        <w:t>,</w:t>
      </w:r>
      <w:r w:rsidR="00BD5E0E">
        <w:t xml:space="preserve"> </w:t>
      </w:r>
      <w:r w:rsidR="00BD5E0E">
        <w:rPr>
          <w:rFonts w:hint="eastAsia"/>
        </w:rPr>
        <w:t>and</w:t>
      </w:r>
      <w:r w:rsidR="00BD5E0E">
        <w:t xml:space="preserve"> </w:t>
      </w:r>
      <w:r w:rsidR="00BD5E0E">
        <w:rPr>
          <w:rFonts w:hint="eastAsia"/>
        </w:rPr>
        <w:t>the</w:t>
      </w:r>
      <w:r w:rsidR="00BD5E0E">
        <w:t xml:space="preserve"> UE </w:t>
      </w:r>
      <w:r w:rsidR="00BD5E0E">
        <w:rPr>
          <w:rFonts w:hint="eastAsia"/>
        </w:rPr>
        <w:t>perform</w:t>
      </w:r>
      <w:r w:rsidR="008E1769">
        <w:t>s</w:t>
      </w:r>
      <w:r w:rsidR="00BD5E0E">
        <w:t xml:space="preserve"> </w:t>
      </w:r>
      <w:r w:rsidR="00BD5E0E">
        <w:rPr>
          <w:rFonts w:hint="eastAsia"/>
        </w:rPr>
        <w:t>measurement</w:t>
      </w:r>
      <w:r w:rsidR="00BD5E0E">
        <w:t xml:space="preserve"> </w:t>
      </w:r>
      <w:r w:rsidR="00BD5E0E">
        <w:rPr>
          <w:rFonts w:hint="eastAsia"/>
        </w:rPr>
        <w:t>based</w:t>
      </w:r>
      <w:r w:rsidR="00BD5E0E">
        <w:t xml:space="preserve"> </w:t>
      </w:r>
      <w:r w:rsidR="00BD5E0E">
        <w:rPr>
          <w:rFonts w:hint="eastAsia"/>
        </w:rPr>
        <w:t>on</w:t>
      </w:r>
      <w:r w:rsidR="00BD5E0E">
        <w:t xml:space="preserve"> </w:t>
      </w:r>
      <w:r w:rsidR="00BD5E0E">
        <w:rPr>
          <w:rFonts w:hint="eastAsia"/>
        </w:rPr>
        <w:t>this</w:t>
      </w:r>
      <w:r w:rsidR="00BD5E0E">
        <w:t xml:space="preserve"> </w:t>
      </w:r>
      <w:r w:rsidR="00BD5E0E">
        <w:rPr>
          <w:rFonts w:hint="eastAsia"/>
        </w:rPr>
        <w:t>frequency</w:t>
      </w:r>
      <w:r w:rsidR="00200951">
        <w:t xml:space="preserve"> instead of cell</w:t>
      </w:r>
      <w:r w:rsidR="00BD5E0E">
        <w:rPr>
          <w:rFonts w:hint="eastAsia"/>
        </w:rPr>
        <w:t>,</w:t>
      </w:r>
      <w:r w:rsidR="00BD5E0E">
        <w:t xml:space="preserve"> </w:t>
      </w:r>
      <w:r w:rsidR="00BD5E0E">
        <w:rPr>
          <w:rFonts w:hint="eastAsia"/>
        </w:rPr>
        <w:t>deriving</w:t>
      </w:r>
      <w:r w:rsidR="00BD5E0E">
        <w:t xml:space="preserve"> </w:t>
      </w:r>
      <w:r w:rsidR="004C242C">
        <w:t>all</w:t>
      </w:r>
      <w:r w:rsidR="00BD5E0E">
        <w:t xml:space="preserve"> </w:t>
      </w:r>
      <w:r w:rsidR="00BD5E0E">
        <w:rPr>
          <w:rFonts w:hint="eastAsia"/>
        </w:rPr>
        <w:t>intra-frequency</w:t>
      </w:r>
      <w:r w:rsidR="00BD5E0E">
        <w:t xml:space="preserve"> </w:t>
      </w:r>
      <w:r w:rsidR="00BD5E0E">
        <w:rPr>
          <w:rFonts w:hint="eastAsia"/>
        </w:rPr>
        <w:t>cell</w:t>
      </w:r>
      <w:r w:rsidR="007B2312">
        <w:t>s</w:t>
      </w:r>
      <w:r w:rsidR="00BD5E0E">
        <w:t xml:space="preserve"> </w:t>
      </w:r>
      <w:r w:rsidR="00BD5E0E">
        <w:rPr>
          <w:rFonts w:hint="eastAsia"/>
        </w:rPr>
        <w:t>measurement</w:t>
      </w:r>
      <w:r w:rsidR="00BD5E0E">
        <w:t xml:space="preserve"> </w:t>
      </w:r>
      <w:r w:rsidR="00BD5E0E">
        <w:rPr>
          <w:rFonts w:hint="eastAsia"/>
        </w:rPr>
        <w:t>result</w:t>
      </w:r>
      <w:r w:rsidR="001E3FE5">
        <w:rPr>
          <w:rFonts w:hint="eastAsia"/>
        </w:rPr>
        <w:t>s</w:t>
      </w:r>
      <w:r w:rsidR="005D21EC">
        <w:t xml:space="preserve"> </w:t>
      </w:r>
      <w:r w:rsidR="005D21EC">
        <w:rPr>
          <w:rFonts w:hint="eastAsia"/>
        </w:rPr>
        <w:t>simultaneously</w:t>
      </w:r>
      <w:r w:rsidR="001E3FE5">
        <w:t xml:space="preserve"> </w:t>
      </w:r>
      <w:r w:rsidR="001E3FE5">
        <w:rPr>
          <w:rFonts w:hint="eastAsia"/>
        </w:rPr>
        <w:t>(</w:t>
      </w:r>
      <w:r w:rsidR="001E3FE5">
        <w:t xml:space="preserve">e.g., by </w:t>
      </w:r>
      <w:r w:rsidR="001E3FE5">
        <w:rPr>
          <w:rFonts w:hint="eastAsia"/>
        </w:rPr>
        <w:t>orthogonality</w:t>
      </w:r>
      <w:r w:rsidR="001E3FE5">
        <w:t xml:space="preserve"> </w:t>
      </w:r>
      <w:r w:rsidR="001E3FE5">
        <w:rPr>
          <w:rFonts w:hint="eastAsia"/>
        </w:rPr>
        <w:t>of</w:t>
      </w:r>
      <w:r w:rsidR="001E3FE5">
        <w:t xml:space="preserve"> SSB</w:t>
      </w:r>
      <w:r w:rsidR="001E3FE5">
        <w:rPr>
          <w:rFonts w:hint="eastAsia"/>
        </w:rPr>
        <w:t>)</w:t>
      </w:r>
      <w:r w:rsidR="00BD5E0E">
        <w:t>. I</w:t>
      </w:r>
      <w:r w:rsidR="00BD5E0E">
        <w:rPr>
          <w:rFonts w:hint="eastAsia"/>
        </w:rPr>
        <w:t>t</w:t>
      </w:r>
      <w:r w:rsidR="00BD5E0E">
        <w:t xml:space="preserve"> </w:t>
      </w:r>
      <w:r w:rsidR="00BD5E0E">
        <w:rPr>
          <w:rFonts w:hint="eastAsia"/>
        </w:rPr>
        <w:t>is</w:t>
      </w:r>
      <w:r w:rsidR="00BD5E0E">
        <w:t xml:space="preserve"> </w:t>
      </w:r>
      <w:r w:rsidR="00BD5E0E">
        <w:rPr>
          <w:rFonts w:hint="eastAsia"/>
        </w:rPr>
        <w:t>noted</w:t>
      </w:r>
      <w:r w:rsidR="00BD5E0E">
        <w:t xml:space="preserve"> </w:t>
      </w:r>
      <w:r w:rsidR="00BD5E0E">
        <w:rPr>
          <w:rFonts w:hint="eastAsia"/>
        </w:rPr>
        <w:t>that</w:t>
      </w:r>
      <w:r w:rsidR="00BD5E0E">
        <w:t xml:space="preserve"> </w:t>
      </w:r>
      <w:r w:rsidR="00BD5E0E">
        <w:rPr>
          <w:rFonts w:hint="eastAsia"/>
        </w:rPr>
        <w:t>the</w:t>
      </w:r>
      <w:r w:rsidR="00BD5E0E">
        <w:t xml:space="preserve"> UE </w:t>
      </w:r>
      <w:r w:rsidR="00BD5E0E">
        <w:rPr>
          <w:rFonts w:hint="eastAsia"/>
        </w:rPr>
        <w:t>anyway</w:t>
      </w:r>
      <w:r w:rsidR="00BD5E0E">
        <w:t xml:space="preserve"> </w:t>
      </w:r>
      <w:r w:rsidR="00BD5E0E">
        <w:rPr>
          <w:rFonts w:hint="eastAsia"/>
        </w:rPr>
        <w:t>will</w:t>
      </w:r>
      <w:r w:rsidR="00BD5E0E">
        <w:t xml:space="preserve"> </w:t>
      </w:r>
      <w:r w:rsidR="00BD5E0E">
        <w:rPr>
          <w:rFonts w:hint="eastAsia"/>
        </w:rPr>
        <w:t>derive</w:t>
      </w:r>
      <w:r w:rsidR="00BD5E0E">
        <w:t xml:space="preserve"> </w:t>
      </w:r>
      <w:r w:rsidR="00BD5E0E">
        <w:rPr>
          <w:rFonts w:hint="eastAsia"/>
        </w:rPr>
        <w:t>all</w:t>
      </w:r>
      <w:r w:rsidR="00BD5E0E">
        <w:t xml:space="preserve"> </w:t>
      </w:r>
      <w:r w:rsidR="00BD5E0E">
        <w:rPr>
          <w:rFonts w:hint="eastAsia"/>
        </w:rPr>
        <w:t>cells</w:t>
      </w:r>
      <w:r w:rsidR="00BD5E0E">
        <w:t xml:space="preserve"> </w:t>
      </w:r>
      <w:r w:rsidR="00BD5E0E">
        <w:rPr>
          <w:rFonts w:hint="eastAsia"/>
        </w:rPr>
        <w:t>among</w:t>
      </w:r>
      <w:r w:rsidR="00BD5E0E">
        <w:t xml:space="preserve"> </w:t>
      </w:r>
      <w:r w:rsidR="00BD5E0E">
        <w:rPr>
          <w:rFonts w:hint="eastAsia"/>
        </w:rPr>
        <w:t>this</w:t>
      </w:r>
      <w:r w:rsidR="00BD5E0E">
        <w:t xml:space="preserve"> </w:t>
      </w:r>
      <w:r w:rsidR="00BD5E0E">
        <w:rPr>
          <w:rFonts w:hint="eastAsia"/>
        </w:rPr>
        <w:t>frequency</w:t>
      </w:r>
      <w:r w:rsidR="00BD5E0E">
        <w:t>. T</w:t>
      </w:r>
      <w:r w:rsidR="00BD5E0E">
        <w:rPr>
          <w:rFonts w:hint="eastAsia"/>
        </w:rPr>
        <w:t>herefore,</w:t>
      </w:r>
      <w:r w:rsidR="00BD5E0E">
        <w:t xml:space="preserve"> </w:t>
      </w:r>
      <w:r w:rsidR="00BD5E0E">
        <w:rPr>
          <w:rFonts w:hint="eastAsia"/>
        </w:rPr>
        <w:t>no</w:t>
      </w:r>
      <w:r w:rsidR="00BD5E0E">
        <w:t xml:space="preserve"> </w:t>
      </w:r>
      <w:r w:rsidR="001E3FE5">
        <w:rPr>
          <w:rFonts w:hint="eastAsia"/>
        </w:rPr>
        <w:t>cell-level</w:t>
      </w:r>
      <w:r w:rsidR="001E3FE5">
        <w:t xml:space="preserve"> </w:t>
      </w:r>
      <w:r w:rsidR="00BD5E0E">
        <w:rPr>
          <w:rFonts w:hint="eastAsia"/>
        </w:rPr>
        <w:t>measurement</w:t>
      </w:r>
      <w:r w:rsidR="00BD5E0E">
        <w:t xml:space="preserve"> </w:t>
      </w:r>
      <w:r w:rsidR="00BD5E0E">
        <w:rPr>
          <w:rFonts w:hint="eastAsia"/>
        </w:rPr>
        <w:t>reduction</w:t>
      </w:r>
      <w:r w:rsidR="001E3FE5">
        <w:t xml:space="preserve"> </w:t>
      </w:r>
      <w:r w:rsidR="00BD5E0E">
        <w:rPr>
          <w:rFonts w:hint="eastAsia"/>
        </w:rPr>
        <w:t>is</w:t>
      </w:r>
      <w:r w:rsidR="00BD5E0E">
        <w:t xml:space="preserve"> </w:t>
      </w:r>
      <w:r w:rsidR="00BD5E0E">
        <w:rPr>
          <w:rFonts w:hint="eastAsia"/>
        </w:rPr>
        <w:t>assumed</w:t>
      </w:r>
      <w:r w:rsidR="00BD5E0E">
        <w:t xml:space="preserve">. </w:t>
      </w:r>
      <w:r w:rsidR="00EB72EF">
        <w:t>B</w:t>
      </w:r>
      <w:r w:rsidR="00EB72EF">
        <w:rPr>
          <w:rFonts w:hint="eastAsia"/>
        </w:rPr>
        <w:t>ut</w:t>
      </w:r>
      <w:r w:rsidR="00EB72EF">
        <w:t xml:space="preserve"> </w:t>
      </w:r>
      <w:r w:rsidR="00EB72EF">
        <w:rPr>
          <w:rFonts w:hint="eastAsia"/>
        </w:rPr>
        <w:t>since</w:t>
      </w:r>
      <w:r w:rsidR="00EB72EF">
        <w:t xml:space="preserve"> </w:t>
      </w:r>
      <w:r w:rsidR="00EB72EF">
        <w:rPr>
          <w:rFonts w:hint="eastAsia"/>
        </w:rPr>
        <w:t>we</w:t>
      </w:r>
      <w:r w:rsidR="00EB72EF">
        <w:t xml:space="preserve"> </w:t>
      </w:r>
      <w:r w:rsidR="00EB72EF">
        <w:rPr>
          <w:rFonts w:hint="eastAsia"/>
        </w:rPr>
        <w:t>can</w:t>
      </w:r>
      <w:r w:rsidR="00EB72EF">
        <w:t xml:space="preserve"> </w:t>
      </w:r>
      <w:r w:rsidR="00EB72EF">
        <w:rPr>
          <w:rFonts w:hint="eastAsia"/>
        </w:rPr>
        <w:t>configure</w:t>
      </w:r>
      <w:r w:rsidR="00EB72EF">
        <w:t xml:space="preserve"> UE </w:t>
      </w:r>
      <w:r w:rsidR="00EB72EF">
        <w:rPr>
          <w:rFonts w:hint="eastAsia"/>
        </w:rPr>
        <w:t>with</w:t>
      </w:r>
      <w:r w:rsidR="00EB72EF">
        <w:t xml:space="preserve"> </w:t>
      </w:r>
      <w:proofErr w:type="spellStart"/>
      <w:r w:rsidR="00EB72EF" w:rsidRPr="00EB72EF">
        <w:t>ReferenceSignalConfig</w:t>
      </w:r>
      <w:proofErr w:type="spellEnd"/>
      <w:r w:rsidR="00EB72EF">
        <w:t xml:space="preserve"> </w:t>
      </w:r>
      <w:r w:rsidR="00EB72EF">
        <w:rPr>
          <w:rFonts w:hint="eastAsia"/>
        </w:rPr>
        <w:t>within</w:t>
      </w:r>
      <w:r w:rsidR="00EB72EF">
        <w:t xml:space="preserve"> </w:t>
      </w:r>
      <w:proofErr w:type="spellStart"/>
      <w:r w:rsidR="00EB72EF">
        <w:t>M</w:t>
      </w:r>
      <w:r w:rsidR="00EB72EF">
        <w:rPr>
          <w:rFonts w:hint="eastAsia"/>
        </w:rPr>
        <w:t>eas</w:t>
      </w:r>
      <w:r w:rsidR="00EB72EF">
        <w:t>O</w:t>
      </w:r>
      <w:r w:rsidR="00EB72EF">
        <w:rPr>
          <w:rFonts w:hint="eastAsia"/>
        </w:rPr>
        <w:t>bject</w:t>
      </w:r>
      <w:proofErr w:type="spellEnd"/>
      <w:r w:rsidR="00EB72EF">
        <w:rPr>
          <w:rFonts w:hint="eastAsia"/>
        </w:rPr>
        <w:t>,</w:t>
      </w:r>
      <w:r w:rsidR="00EB72EF">
        <w:t xml:space="preserve"> </w:t>
      </w:r>
      <w:r w:rsidR="00EB72EF">
        <w:rPr>
          <w:rFonts w:hint="eastAsia"/>
        </w:rPr>
        <w:t>specific</w:t>
      </w:r>
      <w:r w:rsidR="00EB72EF">
        <w:t xml:space="preserve"> </w:t>
      </w:r>
      <w:r w:rsidR="00EB72EF">
        <w:rPr>
          <w:rFonts w:hint="eastAsia"/>
        </w:rPr>
        <w:t>beam</w:t>
      </w:r>
      <w:r w:rsidR="00EB72EF">
        <w:t xml:space="preserve"> </w:t>
      </w:r>
      <w:r w:rsidR="00EB72EF">
        <w:rPr>
          <w:rFonts w:hint="eastAsia"/>
        </w:rPr>
        <w:t>needed</w:t>
      </w:r>
      <w:r w:rsidR="00EB72EF">
        <w:t xml:space="preserve"> </w:t>
      </w:r>
      <w:r w:rsidR="00EB72EF">
        <w:rPr>
          <w:rFonts w:hint="eastAsia"/>
        </w:rPr>
        <w:t>to</w:t>
      </w:r>
      <w:r w:rsidR="00EB72EF">
        <w:t xml:space="preserve"> </w:t>
      </w:r>
      <w:r w:rsidR="00EB72EF">
        <w:rPr>
          <w:rFonts w:hint="eastAsia"/>
        </w:rPr>
        <w:t>be</w:t>
      </w:r>
      <w:r w:rsidR="00EB72EF">
        <w:t xml:space="preserve"> </w:t>
      </w:r>
      <w:r w:rsidR="00EB72EF">
        <w:rPr>
          <w:rFonts w:hint="eastAsia"/>
        </w:rPr>
        <w:t>measured</w:t>
      </w:r>
      <w:r w:rsidR="00EB72EF">
        <w:t xml:space="preserve"> </w:t>
      </w:r>
      <w:r w:rsidR="00EB72EF">
        <w:rPr>
          <w:rFonts w:hint="eastAsia"/>
        </w:rPr>
        <w:t>can</w:t>
      </w:r>
      <w:r w:rsidR="00EB72EF">
        <w:t xml:space="preserve"> </w:t>
      </w:r>
      <w:r w:rsidR="00EB72EF">
        <w:rPr>
          <w:rFonts w:hint="eastAsia"/>
        </w:rPr>
        <w:t>be</w:t>
      </w:r>
      <w:r w:rsidR="00EB72EF">
        <w:t xml:space="preserve"> </w:t>
      </w:r>
      <w:r w:rsidR="00EB72EF">
        <w:rPr>
          <w:rFonts w:hint="eastAsia"/>
        </w:rPr>
        <w:t>indicated</w:t>
      </w:r>
      <w:r w:rsidR="000A3AA8">
        <w:t xml:space="preserve"> </w:t>
      </w:r>
      <w:r w:rsidR="000A3AA8">
        <w:rPr>
          <w:rFonts w:hint="eastAsia"/>
        </w:rPr>
        <w:t>by</w:t>
      </w:r>
      <w:r w:rsidR="000A3AA8">
        <w:t xml:space="preserve"> </w:t>
      </w:r>
      <w:r w:rsidR="000A3AA8">
        <w:rPr>
          <w:rFonts w:hint="eastAsia"/>
        </w:rPr>
        <w:t>network</w:t>
      </w:r>
      <w:r w:rsidR="000A3AA8">
        <w:t xml:space="preserve"> </w:t>
      </w:r>
      <w:r w:rsidR="000A3AA8">
        <w:rPr>
          <w:rFonts w:hint="eastAsia"/>
        </w:rPr>
        <w:t>configuration</w:t>
      </w:r>
      <w:r w:rsidR="00EB72EF">
        <w:rPr>
          <w:rFonts w:hint="eastAsia"/>
        </w:rPr>
        <w:t>,</w:t>
      </w:r>
      <w:r w:rsidR="00EB72EF">
        <w:t xml:space="preserve"> </w:t>
      </w:r>
      <w:r w:rsidR="00EB72EF">
        <w:rPr>
          <w:rFonts w:hint="eastAsia"/>
        </w:rPr>
        <w:t>regarding</w:t>
      </w:r>
      <w:r w:rsidR="00EB72EF">
        <w:t xml:space="preserve"> </w:t>
      </w:r>
      <w:r w:rsidR="00EB72EF">
        <w:rPr>
          <w:rFonts w:hint="eastAsia"/>
        </w:rPr>
        <w:t>this,</w:t>
      </w:r>
      <w:r w:rsidR="00EB72EF">
        <w:t xml:space="preserve"> </w:t>
      </w:r>
      <w:r w:rsidR="00EB72EF">
        <w:rPr>
          <w:rFonts w:hint="eastAsia"/>
        </w:rPr>
        <w:t>the</w:t>
      </w:r>
      <w:r w:rsidR="00EB72EF">
        <w:t xml:space="preserve"> UE </w:t>
      </w:r>
      <w:r w:rsidR="00EB72EF">
        <w:rPr>
          <w:rFonts w:hint="eastAsia"/>
        </w:rPr>
        <w:t>could</w:t>
      </w:r>
      <w:r w:rsidR="00EB72EF">
        <w:t xml:space="preserve"> </w:t>
      </w:r>
      <w:r w:rsidR="00EB72EF">
        <w:rPr>
          <w:rFonts w:hint="eastAsia"/>
        </w:rPr>
        <w:t>predict</w:t>
      </w:r>
      <w:r w:rsidR="00EB72EF">
        <w:t xml:space="preserve"> </w:t>
      </w:r>
      <w:r w:rsidR="00EB72EF">
        <w:rPr>
          <w:rFonts w:hint="eastAsia"/>
        </w:rPr>
        <w:t>more beams</w:t>
      </w:r>
      <w:r w:rsidR="00EB72EF">
        <w:t xml:space="preserve"> </w:t>
      </w:r>
      <w:r w:rsidR="00EB72EF">
        <w:rPr>
          <w:rFonts w:hint="eastAsia"/>
        </w:rPr>
        <w:t>based</w:t>
      </w:r>
      <w:r w:rsidR="00EB72EF">
        <w:t xml:space="preserve"> </w:t>
      </w:r>
      <w:r w:rsidR="00EB72EF">
        <w:rPr>
          <w:rFonts w:hint="eastAsia"/>
        </w:rPr>
        <w:t>on</w:t>
      </w:r>
      <w:r w:rsidR="00EB72EF">
        <w:t xml:space="preserve"> </w:t>
      </w:r>
      <w:r w:rsidR="00EB72EF">
        <w:rPr>
          <w:rFonts w:hint="eastAsia"/>
        </w:rPr>
        <w:t>a</w:t>
      </w:r>
      <w:r w:rsidR="00EB72EF">
        <w:t xml:space="preserve"> </w:t>
      </w:r>
      <w:r w:rsidR="00EB72EF">
        <w:rPr>
          <w:rFonts w:hint="eastAsia"/>
        </w:rPr>
        <w:t>partial</w:t>
      </w:r>
      <w:r w:rsidR="00EB72EF">
        <w:t xml:space="preserve"> </w:t>
      </w:r>
      <w:r w:rsidR="00EB72EF">
        <w:rPr>
          <w:rFonts w:hint="eastAsia"/>
        </w:rPr>
        <w:t>beam</w:t>
      </w:r>
      <w:r w:rsidR="00EB72EF">
        <w:t xml:space="preserve"> </w:t>
      </w:r>
      <w:r w:rsidR="00EB72EF">
        <w:rPr>
          <w:rFonts w:hint="eastAsia"/>
        </w:rPr>
        <w:t>in</w:t>
      </w:r>
      <w:r w:rsidR="00EB72EF">
        <w:t xml:space="preserve"> </w:t>
      </w:r>
      <w:r w:rsidR="00EB72EF">
        <w:rPr>
          <w:rFonts w:hint="eastAsia"/>
        </w:rPr>
        <w:t>the</w:t>
      </w:r>
      <w:r w:rsidR="00EB72EF">
        <w:t xml:space="preserve"> </w:t>
      </w:r>
      <w:r w:rsidR="00EB72EF">
        <w:rPr>
          <w:rFonts w:hint="eastAsia"/>
        </w:rPr>
        <w:t>serving</w:t>
      </w:r>
      <w:r w:rsidR="00EB72EF">
        <w:t xml:space="preserve"> </w:t>
      </w:r>
      <w:r w:rsidR="00EB72EF">
        <w:rPr>
          <w:rFonts w:hint="eastAsia"/>
        </w:rPr>
        <w:t>and/or</w:t>
      </w:r>
      <w:r w:rsidR="00EB72EF">
        <w:t xml:space="preserve"> </w:t>
      </w:r>
      <w:r w:rsidR="00EB72EF">
        <w:rPr>
          <w:rFonts w:hint="eastAsia"/>
        </w:rPr>
        <w:t>neighbour</w:t>
      </w:r>
      <w:r w:rsidR="00EB72EF">
        <w:t xml:space="preserve"> </w:t>
      </w:r>
      <w:r w:rsidR="00EB72EF">
        <w:rPr>
          <w:rFonts w:hint="eastAsia"/>
        </w:rPr>
        <w:t>cell</w:t>
      </w:r>
      <w:r w:rsidR="00EB72EF">
        <w:t xml:space="preserve"> </w:t>
      </w:r>
      <w:r w:rsidR="00EB72EF">
        <w:rPr>
          <w:rFonts w:hint="eastAsia"/>
        </w:rPr>
        <w:t>as</w:t>
      </w:r>
      <w:r w:rsidR="00EB72EF">
        <w:t xml:space="preserve"> </w:t>
      </w:r>
      <w:r w:rsidR="00EB72EF">
        <w:rPr>
          <w:rFonts w:hint="eastAsia"/>
        </w:rPr>
        <w:t>shown</w:t>
      </w:r>
      <w:r w:rsidR="00EB72EF">
        <w:t xml:space="preserve"> </w:t>
      </w:r>
      <w:r w:rsidR="00EB72EF">
        <w:rPr>
          <w:rFonts w:hint="eastAsia"/>
        </w:rPr>
        <w:t>in</w:t>
      </w:r>
      <w:r w:rsidR="00EB72EF">
        <w:t xml:space="preserve"> </w:t>
      </w:r>
      <w:r w:rsidR="00EB72EF">
        <w:rPr>
          <w:rFonts w:hint="eastAsia"/>
        </w:rPr>
        <w:t>fig</w:t>
      </w:r>
      <w:r w:rsidR="00EB72EF">
        <w:t>.2.</w:t>
      </w:r>
    </w:p>
    <w:p w14:paraId="71CB81DC" w14:textId="1A207EE8" w:rsidR="00BD5E0E" w:rsidRDefault="008E09AC" w:rsidP="00BD5E0E">
      <w:pPr>
        <w:jc w:val="center"/>
      </w:pPr>
      <w:r>
        <w:object w:dxaOrig="5231" w:dyaOrig="4851" w14:anchorId="6BB1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pt;height:242.75pt" o:ole="">
            <v:imagedata r:id="rId9" o:title=""/>
          </v:shape>
          <o:OLEObject Type="Embed" ProgID="Visio.Drawing.15" ShapeID="_x0000_i1025" DrawAspect="Content" ObjectID="_1776800900" r:id="rId10"/>
        </w:object>
      </w:r>
    </w:p>
    <w:p w14:paraId="2008B48E" w14:textId="280328B9" w:rsidR="00BD5E0E" w:rsidRPr="009860D2" w:rsidRDefault="00BD5E0E" w:rsidP="006675AC">
      <w:pPr>
        <w:jc w:val="center"/>
      </w:pPr>
      <w:r>
        <w:t>Fig.2</w:t>
      </w:r>
      <w:r w:rsidR="008E09AC">
        <w:t xml:space="preserve"> intra-frequency </w:t>
      </w:r>
      <w:r w:rsidR="00294B0E">
        <w:rPr>
          <w:rFonts w:hint="eastAsia"/>
        </w:rPr>
        <w:t>spatial</w:t>
      </w:r>
      <w:r w:rsidR="008E09AC">
        <w:t>-domain prediction</w:t>
      </w:r>
    </w:p>
    <w:p w14:paraId="05260B75" w14:textId="7D379A7F" w:rsidR="002B6007" w:rsidRDefault="005E517A" w:rsidP="00750775">
      <w:pPr>
        <w:rPr>
          <w:b/>
        </w:rPr>
      </w:pPr>
      <w:r>
        <w:rPr>
          <w:b/>
        </w:rPr>
        <w:t>P</w:t>
      </w:r>
      <w:r>
        <w:rPr>
          <w:rFonts w:hint="eastAsia"/>
          <w:b/>
        </w:rPr>
        <w:t>roposal</w:t>
      </w:r>
      <w:r>
        <w:rPr>
          <w:b/>
        </w:rPr>
        <w:t xml:space="preserve"> </w:t>
      </w:r>
      <w:r w:rsidR="0083646E">
        <w:rPr>
          <w:b/>
        </w:rPr>
        <w:t>6</w:t>
      </w:r>
      <w:r>
        <w:rPr>
          <w:rFonts w:hint="eastAsia"/>
          <w:b/>
        </w:rPr>
        <w:t>:</w:t>
      </w:r>
      <w:r>
        <w:rPr>
          <w:b/>
        </w:rPr>
        <w:t xml:space="preserve"> RAN2 </w:t>
      </w:r>
      <w:r>
        <w:rPr>
          <w:rFonts w:hint="eastAsia"/>
          <w:b/>
        </w:rPr>
        <w:t>to</w:t>
      </w:r>
      <w:r>
        <w:rPr>
          <w:b/>
        </w:rPr>
        <w:t xml:space="preserve"> </w:t>
      </w:r>
      <w:r>
        <w:rPr>
          <w:rFonts w:hint="eastAsia"/>
          <w:b/>
        </w:rPr>
        <w:t>confirm</w:t>
      </w:r>
      <w:r>
        <w:rPr>
          <w:b/>
        </w:rPr>
        <w:t xml:space="preserve"> </w:t>
      </w:r>
      <w:r>
        <w:rPr>
          <w:rFonts w:hint="eastAsia"/>
          <w:b/>
        </w:rPr>
        <w:t>that</w:t>
      </w:r>
      <w:r>
        <w:rPr>
          <w:b/>
        </w:rPr>
        <w:t xml:space="preserve"> </w:t>
      </w:r>
      <w:r>
        <w:rPr>
          <w:rFonts w:hint="eastAsia"/>
          <w:b/>
        </w:rPr>
        <w:t>for</w:t>
      </w:r>
      <w:r>
        <w:rPr>
          <w:b/>
        </w:rPr>
        <w:t xml:space="preserve"> </w:t>
      </w:r>
      <w:r w:rsidR="0070107B">
        <w:rPr>
          <w:rFonts w:hint="eastAsia"/>
          <w:b/>
        </w:rPr>
        <w:t>intra-frequency</w:t>
      </w:r>
      <w:r>
        <w:rPr>
          <w:b/>
        </w:rPr>
        <w:t xml:space="preserve"> </w:t>
      </w:r>
      <w:r>
        <w:rPr>
          <w:rFonts w:hint="eastAsia"/>
          <w:b/>
        </w:rPr>
        <w:t>spatial-domain</w:t>
      </w:r>
      <w:r>
        <w:rPr>
          <w:b/>
        </w:rPr>
        <w:t xml:space="preserve"> </w:t>
      </w:r>
      <w:r>
        <w:rPr>
          <w:rFonts w:hint="eastAsia"/>
          <w:b/>
        </w:rPr>
        <w:t>prediction,</w:t>
      </w:r>
      <w:r>
        <w:rPr>
          <w:b/>
        </w:rPr>
        <w:t xml:space="preserve"> </w:t>
      </w:r>
      <w:r>
        <w:rPr>
          <w:rFonts w:hint="eastAsia"/>
          <w:b/>
        </w:rPr>
        <w:t>the</w:t>
      </w:r>
      <w:r>
        <w:rPr>
          <w:b/>
        </w:rPr>
        <w:t xml:space="preserve"> </w:t>
      </w:r>
      <w:r>
        <w:rPr>
          <w:rFonts w:hint="eastAsia"/>
          <w:b/>
        </w:rPr>
        <w:t>goal</w:t>
      </w:r>
      <w:r>
        <w:rPr>
          <w:b/>
        </w:rPr>
        <w:t xml:space="preserve"> </w:t>
      </w:r>
      <w:r>
        <w:rPr>
          <w:rFonts w:hint="eastAsia"/>
          <w:b/>
        </w:rPr>
        <w:t>is</w:t>
      </w:r>
      <w:r>
        <w:rPr>
          <w:b/>
        </w:rPr>
        <w:t xml:space="preserve"> </w:t>
      </w:r>
      <w:r>
        <w:rPr>
          <w:rFonts w:hint="eastAsia"/>
          <w:b/>
        </w:rPr>
        <w:t>to</w:t>
      </w:r>
      <w:r>
        <w:rPr>
          <w:b/>
        </w:rPr>
        <w:t xml:space="preserve"> </w:t>
      </w:r>
      <w:r>
        <w:rPr>
          <w:rFonts w:hint="eastAsia"/>
          <w:b/>
        </w:rPr>
        <w:t>reduce</w:t>
      </w:r>
      <w:r>
        <w:rPr>
          <w:b/>
        </w:rPr>
        <w:t xml:space="preserve"> </w:t>
      </w:r>
      <w:r>
        <w:rPr>
          <w:rFonts w:hint="eastAsia"/>
          <w:b/>
        </w:rPr>
        <w:t>measured</w:t>
      </w:r>
      <w:r>
        <w:rPr>
          <w:b/>
        </w:rPr>
        <w:t xml:space="preserve"> </w:t>
      </w:r>
      <w:r>
        <w:rPr>
          <w:rFonts w:hint="eastAsia"/>
          <w:b/>
        </w:rPr>
        <w:t>beam</w:t>
      </w:r>
      <w:r>
        <w:rPr>
          <w:b/>
        </w:rPr>
        <w:t xml:space="preserve"> </w:t>
      </w:r>
      <w:r>
        <w:rPr>
          <w:rFonts w:hint="eastAsia"/>
          <w:b/>
        </w:rPr>
        <w:t>number</w:t>
      </w:r>
      <w:r w:rsidR="000D37CA">
        <w:rPr>
          <w:rFonts w:hint="eastAsia"/>
          <w:b/>
        </w:rPr>
        <w:t>,</w:t>
      </w:r>
      <w:r w:rsidR="000D37CA">
        <w:rPr>
          <w:b/>
        </w:rPr>
        <w:t xml:space="preserve"> </w:t>
      </w:r>
      <w:r>
        <w:rPr>
          <w:b/>
        </w:rPr>
        <w:t>i.e., no cell measurement reduction.</w:t>
      </w:r>
    </w:p>
    <w:p w14:paraId="5D0B1672" w14:textId="5D0C1C5D" w:rsidR="00192A96" w:rsidRDefault="00192A96" w:rsidP="00750775">
      <w:pPr>
        <w:rPr>
          <w:b/>
        </w:rPr>
      </w:pPr>
      <w:r>
        <w:rPr>
          <w:b/>
        </w:rPr>
        <w:t xml:space="preserve">Proposal </w:t>
      </w:r>
      <w:r w:rsidR="0083646E">
        <w:rPr>
          <w:b/>
        </w:rPr>
        <w:t>7</w:t>
      </w:r>
      <w:r>
        <w:rPr>
          <w:b/>
        </w:rPr>
        <w:t>: for intra-frequency spatial-domain prediction, the partial beams of serving cell and/or neighbour cell can be as model inference input, to predict more beams of serving cell and/or neighbour cell.</w:t>
      </w:r>
    </w:p>
    <w:p w14:paraId="72D175E7" w14:textId="15B65C39" w:rsidR="009860D2" w:rsidRDefault="00364ABC" w:rsidP="00750775">
      <w:r>
        <w:t>F</w:t>
      </w:r>
      <w:r>
        <w:rPr>
          <w:rFonts w:hint="eastAsia"/>
        </w:rPr>
        <w:t>or</w:t>
      </w:r>
      <w:r>
        <w:t xml:space="preserve"> </w:t>
      </w:r>
      <w:r>
        <w:rPr>
          <w:rFonts w:hint="eastAsia"/>
        </w:rPr>
        <w:t>inter-frequency</w:t>
      </w:r>
      <w:r>
        <w:t xml:space="preserve"> </w:t>
      </w:r>
      <w:r>
        <w:rPr>
          <w:rFonts w:hint="eastAsia"/>
        </w:rPr>
        <w:t>spatial-domain</w:t>
      </w:r>
      <w:r>
        <w:t xml:space="preserve"> </w:t>
      </w:r>
      <w:r>
        <w:rPr>
          <w:rFonts w:hint="eastAsia"/>
        </w:rPr>
        <w:t>prediction,</w:t>
      </w:r>
      <w:r>
        <w:t xml:space="preserve"> </w:t>
      </w:r>
      <w:r>
        <w:rPr>
          <w:rFonts w:hint="eastAsia"/>
        </w:rPr>
        <w:t>since</w:t>
      </w:r>
      <w:r>
        <w:t xml:space="preserve"> </w:t>
      </w:r>
      <w:r>
        <w:rPr>
          <w:rFonts w:hint="eastAsia"/>
        </w:rPr>
        <w:t>the</w:t>
      </w:r>
      <w:r>
        <w:t xml:space="preserve"> UE </w:t>
      </w:r>
      <w:r>
        <w:rPr>
          <w:rFonts w:hint="eastAsia"/>
        </w:rPr>
        <w:t>need</w:t>
      </w:r>
      <w:r w:rsidR="00DA4C09">
        <w:rPr>
          <w:rFonts w:hint="eastAsia"/>
        </w:rPr>
        <w:t>s</w:t>
      </w:r>
      <w:r>
        <w:t xml:space="preserve"> </w:t>
      </w:r>
      <w:r>
        <w:rPr>
          <w:rFonts w:hint="eastAsia"/>
        </w:rPr>
        <w:t>to</w:t>
      </w:r>
      <w:r>
        <w:t xml:space="preserve"> </w:t>
      </w:r>
      <w:r>
        <w:rPr>
          <w:rFonts w:hint="eastAsia"/>
        </w:rPr>
        <w:t>perform</w:t>
      </w:r>
      <w:r>
        <w:t xml:space="preserve"> </w:t>
      </w:r>
      <w:r>
        <w:rPr>
          <w:rFonts w:hint="eastAsia"/>
        </w:rPr>
        <w:t>measurement</w:t>
      </w:r>
      <w:r>
        <w:t xml:space="preserve"> </w:t>
      </w:r>
      <w:r>
        <w:rPr>
          <w:rFonts w:hint="eastAsia"/>
        </w:rPr>
        <w:t>based</w:t>
      </w:r>
      <w:r>
        <w:t xml:space="preserve"> </w:t>
      </w:r>
      <w:r>
        <w:rPr>
          <w:rFonts w:hint="eastAsia"/>
        </w:rPr>
        <w:t>on</w:t>
      </w:r>
      <w:r>
        <w:t xml:space="preserve"> </w:t>
      </w:r>
      <w:r>
        <w:rPr>
          <w:rFonts w:hint="eastAsia"/>
        </w:rPr>
        <w:t>different</w:t>
      </w:r>
      <w:r>
        <w:t xml:space="preserve"> </w:t>
      </w:r>
      <w:r>
        <w:rPr>
          <w:rFonts w:hint="eastAsia"/>
        </w:rPr>
        <w:t>measurement</w:t>
      </w:r>
      <w:r>
        <w:t xml:space="preserve"> </w:t>
      </w:r>
      <w:r>
        <w:rPr>
          <w:rFonts w:hint="eastAsia"/>
        </w:rPr>
        <w:t>object</w:t>
      </w:r>
      <w:r>
        <w:t xml:space="preserve"> </w:t>
      </w:r>
      <w:r>
        <w:rPr>
          <w:rFonts w:hint="eastAsia"/>
        </w:rPr>
        <w:t>corresponding</w:t>
      </w:r>
      <w:r>
        <w:t xml:space="preserve"> </w:t>
      </w:r>
      <w:r>
        <w:rPr>
          <w:rFonts w:hint="eastAsia"/>
        </w:rPr>
        <w:t>to</w:t>
      </w:r>
      <w:r>
        <w:t xml:space="preserve"> </w:t>
      </w:r>
      <w:r>
        <w:rPr>
          <w:rFonts w:hint="eastAsia"/>
        </w:rPr>
        <w:t>different</w:t>
      </w:r>
      <w:r>
        <w:t xml:space="preserve"> </w:t>
      </w:r>
      <w:r>
        <w:rPr>
          <w:rFonts w:hint="eastAsia"/>
        </w:rPr>
        <w:t>frequency,</w:t>
      </w:r>
      <w:r>
        <w:t xml:space="preserve"> </w:t>
      </w:r>
      <w:r>
        <w:rPr>
          <w:rFonts w:hint="eastAsia"/>
        </w:rPr>
        <w:t>to</w:t>
      </w:r>
      <w:r>
        <w:t xml:space="preserve"> </w:t>
      </w:r>
      <w:r>
        <w:rPr>
          <w:rFonts w:hint="eastAsia"/>
        </w:rPr>
        <w:t>predict</w:t>
      </w:r>
      <w:r>
        <w:t xml:space="preserve"> more frequencies/cells</w:t>
      </w:r>
      <w:r w:rsidR="001529D0">
        <w:t xml:space="preserve"> </w:t>
      </w:r>
      <w:r w:rsidR="001529D0">
        <w:rPr>
          <w:rFonts w:hint="eastAsia"/>
        </w:rPr>
        <w:t>measurement</w:t>
      </w:r>
      <w:r w:rsidR="001529D0">
        <w:t xml:space="preserve"> </w:t>
      </w:r>
      <w:r w:rsidR="001529D0">
        <w:rPr>
          <w:rFonts w:hint="eastAsia"/>
        </w:rPr>
        <w:t>results</w:t>
      </w:r>
      <w:r>
        <w:t>. It means the UE does not have to perform every frequencies or cells which is require</w:t>
      </w:r>
      <w:r w:rsidR="007827D5">
        <w:t>d by network, but predict</w:t>
      </w:r>
      <w:r w:rsidR="00D91447">
        <w:t xml:space="preserve"> </w:t>
      </w:r>
      <w:r w:rsidR="00D91447">
        <w:rPr>
          <w:rFonts w:hint="eastAsia"/>
        </w:rPr>
        <w:t>some</w:t>
      </w:r>
      <w:r w:rsidR="00D91447">
        <w:t xml:space="preserve"> </w:t>
      </w:r>
      <w:r w:rsidR="00D91447">
        <w:rPr>
          <w:rFonts w:hint="eastAsia"/>
        </w:rPr>
        <w:t>of</w:t>
      </w:r>
      <w:r w:rsidR="007827D5">
        <w:t xml:space="preserve"> them </w:t>
      </w:r>
      <w:r w:rsidR="007827D5">
        <w:rPr>
          <w:rFonts w:hint="eastAsia"/>
        </w:rPr>
        <w:t>by</w:t>
      </w:r>
      <w:r w:rsidR="007827D5">
        <w:t xml:space="preserve"> AI </w:t>
      </w:r>
      <w:r w:rsidR="007827D5">
        <w:rPr>
          <w:rFonts w:hint="eastAsia"/>
        </w:rPr>
        <w:t>model</w:t>
      </w:r>
      <w:r w:rsidR="007827D5">
        <w:t>.</w:t>
      </w:r>
      <w:r w:rsidR="008229EA">
        <w:t xml:space="preserve"> T</w:t>
      </w:r>
      <w:r w:rsidR="008229EA">
        <w:rPr>
          <w:rFonts w:hint="eastAsia"/>
        </w:rPr>
        <w:t>hat</w:t>
      </w:r>
      <w:r w:rsidR="008229EA">
        <w:t xml:space="preserve"> </w:t>
      </w:r>
      <w:r w:rsidR="008229EA">
        <w:rPr>
          <w:rFonts w:hint="eastAsia"/>
        </w:rPr>
        <w:t>is</w:t>
      </w:r>
      <w:r w:rsidR="008229EA">
        <w:t xml:space="preserve"> </w:t>
      </w:r>
      <w:r w:rsidR="008229EA">
        <w:rPr>
          <w:rFonts w:hint="eastAsia"/>
        </w:rPr>
        <w:t>to</w:t>
      </w:r>
      <w:r w:rsidR="008229EA">
        <w:t xml:space="preserve"> </w:t>
      </w:r>
      <w:r w:rsidR="008229EA">
        <w:rPr>
          <w:rFonts w:hint="eastAsia"/>
        </w:rPr>
        <w:t>say</w:t>
      </w:r>
      <w:r w:rsidR="008229EA">
        <w:t xml:space="preserve"> </w:t>
      </w:r>
      <w:r w:rsidR="008229EA">
        <w:rPr>
          <w:rFonts w:hint="eastAsia"/>
        </w:rPr>
        <w:t>the</w:t>
      </w:r>
      <w:r w:rsidR="008229EA">
        <w:t xml:space="preserve"> UE </w:t>
      </w:r>
      <w:r w:rsidR="008229EA">
        <w:rPr>
          <w:rFonts w:hint="eastAsia"/>
        </w:rPr>
        <w:t>could</w:t>
      </w:r>
      <w:r w:rsidR="008229EA">
        <w:t xml:space="preserve"> </w:t>
      </w:r>
      <w:r w:rsidR="008229EA">
        <w:rPr>
          <w:rFonts w:hint="eastAsia"/>
        </w:rPr>
        <w:t>predict</w:t>
      </w:r>
      <w:r w:rsidR="008229EA">
        <w:t xml:space="preserve"> </w:t>
      </w:r>
      <w:r w:rsidR="008229EA">
        <w:rPr>
          <w:rFonts w:hint="eastAsia"/>
        </w:rPr>
        <w:t>more</w:t>
      </w:r>
      <w:r w:rsidR="008229EA">
        <w:t xml:space="preserve"> </w:t>
      </w:r>
      <w:r w:rsidR="008229EA">
        <w:rPr>
          <w:rFonts w:hint="eastAsia"/>
        </w:rPr>
        <w:t>cells/frequencies</w:t>
      </w:r>
      <w:r w:rsidR="008229EA">
        <w:t xml:space="preserve"> </w:t>
      </w:r>
      <w:r w:rsidR="008229EA">
        <w:rPr>
          <w:rFonts w:hint="eastAsia"/>
        </w:rPr>
        <w:t>based</w:t>
      </w:r>
      <w:r w:rsidR="008229EA">
        <w:t xml:space="preserve"> </w:t>
      </w:r>
      <w:r w:rsidR="008229EA">
        <w:rPr>
          <w:rFonts w:hint="eastAsia"/>
        </w:rPr>
        <w:t>on</w:t>
      </w:r>
      <w:r w:rsidR="008229EA">
        <w:t xml:space="preserve"> </w:t>
      </w:r>
      <w:r w:rsidR="008229EA">
        <w:rPr>
          <w:rFonts w:hint="eastAsia"/>
        </w:rPr>
        <w:t>a</w:t>
      </w:r>
      <w:r w:rsidR="008229EA">
        <w:t xml:space="preserve"> </w:t>
      </w:r>
      <w:r w:rsidR="008229EA">
        <w:rPr>
          <w:rFonts w:hint="eastAsia"/>
        </w:rPr>
        <w:t>partial</w:t>
      </w:r>
      <w:r w:rsidR="008229EA">
        <w:t xml:space="preserve"> </w:t>
      </w:r>
      <w:r w:rsidR="008229EA">
        <w:rPr>
          <w:rFonts w:hint="eastAsia"/>
        </w:rPr>
        <w:t>cells/frequencies</w:t>
      </w:r>
      <w:r w:rsidR="008229EA">
        <w:t xml:space="preserve"> </w:t>
      </w:r>
      <w:r w:rsidR="008229EA">
        <w:rPr>
          <w:rFonts w:hint="eastAsia"/>
        </w:rPr>
        <w:t>as</w:t>
      </w:r>
      <w:r w:rsidR="008229EA">
        <w:t xml:space="preserve"> </w:t>
      </w:r>
      <w:r w:rsidR="008229EA">
        <w:rPr>
          <w:rFonts w:hint="eastAsia"/>
        </w:rPr>
        <w:t>shown</w:t>
      </w:r>
      <w:r w:rsidR="008229EA">
        <w:t xml:space="preserve"> </w:t>
      </w:r>
      <w:r w:rsidR="008229EA">
        <w:rPr>
          <w:rFonts w:hint="eastAsia"/>
        </w:rPr>
        <w:t>in</w:t>
      </w:r>
      <w:r w:rsidR="008229EA">
        <w:t xml:space="preserve"> F</w:t>
      </w:r>
      <w:r w:rsidR="008229EA">
        <w:rPr>
          <w:rFonts w:hint="eastAsia"/>
        </w:rPr>
        <w:t>ig</w:t>
      </w:r>
      <w:r w:rsidR="00731770">
        <w:t>.3</w:t>
      </w:r>
      <w:r w:rsidR="008229EA">
        <w:t>.</w:t>
      </w:r>
      <w:r w:rsidR="007266B6">
        <w:t xml:space="preserve"> </w:t>
      </w:r>
      <w:r w:rsidR="008229EA">
        <w:t>F</w:t>
      </w:r>
      <w:r w:rsidR="008229EA">
        <w:rPr>
          <w:rFonts w:hint="eastAsia"/>
        </w:rPr>
        <w:t>urthermore</w:t>
      </w:r>
      <w:r w:rsidR="008229EA">
        <w:t xml:space="preserve"> </w:t>
      </w:r>
      <w:r w:rsidR="007266B6">
        <w:rPr>
          <w:rFonts w:hint="eastAsia"/>
        </w:rPr>
        <w:t>measurement</w:t>
      </w:r>
      <w:r w:rsidR="007266B6">
        <w:t xml:space="preserve"> </w:t>
      </w:r>
      <w:r w:rsidR="007266B6">
        <w:rPr>
          <w:rFonts w:hint="eastAsia"/>
        </w:rPr>
        <w:t>overhead</w:t>
      </w:r>
      <w:r w:rsidR="007266B6">
        <w:t xml:space="preserve"> </w:t>
      </w:r>
      <w:r w:rsidR="007266B6">
        <w:rPr>
          <w:rFonts w:hint="eastAsia"/>
        </w:rPr>
        <w:t>of</w:t>
      </w:r>
      <w:r w:rsidR="007266B6">
        <w:t xml:space="preserve"> </w:t>
      </w:r>
      <w:r w:rsidR="007266B6">
        <w:rPr>
          <w:rFonts w:hint="eastAsia"/>
        </w:rPr>
        <w:t>cell/frequency</w:t>
      </w:r>
      <w:r w:rsidR="007266B6">
        <w:t xml:space="preserve"> </w:t>
      </w:r>
      <w:r w:rsidR="007266B6">
        <w:rPr>
          <w:rFonts w:hint="eastAsia"/>
        </w:rPr>
        <w:t>can</w:t>
      </w:r>
      <w:r w:rsidR="007266B6">
        <w:t xml:space="preserve"> </w:t>
      </w:r>
      <w:r w:rsidR="007266B6">
        <w:rPr>
          <w:rFonts w:hint="eastAsia"/>
        </w:rPr>
        <w:t>be</w:t>
      </w:r>
      <w:r w:rsidR="007266B6">
        <w:t xml:space="preserve"> </w:t>
      </w:r>
      <w:r w:rsidR="007266B6">
        <w:rPr>
          <w:rFonts w:hint="eastAsia"/>
        </w:rPr>
        <w:t>reduced</w:t>
      </w:r>
      <w:r w:rsidR="00643B67">
        <w:rPr>
          <w:rFonts w:hint="eastAsia"/>
        </w:rPr>
        <w:t>,</w:t>
      </w:r>
      <w:r w:rsidR="00643B67">
        <w:t xml:space="preserve"> </w:t>
      </w:r>
      <w:r w:rsidR="00643B67">
        <w:rPr>
          <w:rFonts w:hint="eastAsia"/>
        </w:rPr>
        <w:t>also</w:t>
      </w:r>
      <w:r w:rsidR="00643B67">
        <w:t xml:space="preserve"> </w:t>
      </w:r>
      <w:r w:rsidR="00643B67">
        <w:rPr>
          <w:rFonts w:hint="eastAsia"/>
        </w:rPr>
        <w:t>the</w:t>
      </w:r>
      <w:r w:rsidR="00643B67">
        <w:t xml:space="preserve"> UE </w:t>
      </w:r>
      <w:r w:rsidR="00643B67">
        <w:rPr>
          <w:rFonts w:hint="eastAsia"/>
        </w:rPr>
        <w:t>does</w:t>
      </w:r>
      <w:r w:rsidR="00643B67">
        <w:t xml:space="preserve"> </w:t>
      </w:r>
      <w:r w:rsidR="00643B67">
        <w:rPr>
          <w:rFonts w:hint="eastAsia"/>
        </w:rPr>
        <w:t>not</w:t>
      </w:r>
      <w:r w:rsidR="00643B67">
        <w:t xml:space="preserve"> </w:t>
      </w:r>
      <w:r w:rsidR="00643B67">
        <w:rPr>
          <w:rFonts w:hint="eastAsia"/>
        </w:rPr>
        <w:t>switch</w:t>
      </w:r>
      <w:r w:rsidR="00643B67">
        <w:t xml:space="preserve"> </w:t>
      </w:r>
      <w:r w:rsidR="00643B67">
        <w:rPr>
          <w:rFonts w:hint="eastAsia"/>
        </w:rPr>
        <w:t>the</w:t>
      </w:r>
      <w:r w:rsidR="00643B67">
        <w:t xml:space="preserve"> RF </w:t>
      </w:r>
      <w:r w:rsidR="00643B67">
        <w:rPr>
          <w:rFonts w:hint="eastAsia"/>
        </w:rPr>
        <w:t>to</w:t>
      </w:r>
      <w:r w:rsidR="00643B67">
        <w:t xml:space="preserve"> </w:t>
      </w:r>
      <w:r w:rsidR="00643B67">
        <w:rPr>
          <w:rFonts w:hint="eastAsia"/>
        </w:rPr>
        <w:t>perform</w:t>
      </w:r>
      <w:r w:rsidR="00643B67">
        <w:t xml:space="preserve"> </w:t>
      </w:r>
      <w:r w:rsidR="00643B67">
        <w:rPr>
          <w:rFonts w:hint="eastAsia"/>
        </w:rPr>
        <w:t>measurement</w:t>
      </w:r>
      <w:r w:rsidR="00643B67">
        <w:t xml:space="preserve"> </w:t>
      </w:r>
      <w:r w:rsidR="00643B67">
        <w:rPr>
          <w:rFonts w:hint="eastAsia"/>
        </w:rPr>
        <w:t>on</w:t>
      </w:r>
      <w:r w:rsidR="00643B67">
        <w:t xml:space="preserve"> </w:t>
      </w:r>
      <w:r w:rsidR="00643B67">
        <w:rPr>
          <w:rFonts w:hint="eastAsia"/>
        </w:rPr>
        <w:t>other</w:t>
      </w:r>
      <w:r w:rsidR="00643B67">
        <w:t xml:space="preserve"> </w:t>
      </w:r>
      <w:r w:rsidR="00643B67">
        <w:rPr>
          <w:rFonts w:hint="eastAsia"/>
        </w:rPr>
        <w:t>frequency,</w:t>
      </w:r>
      <w:r w:rsidR="00643B67">
        <w:t xml:space="preserve"> </w:t>
      </w:r>
      <w:r w:rsidR="008229EA">
        <w:rPr>
          <w:rFonts w:hint="eastAsia"/>
        </w:rPr>
        <w:t>so</w:t>
      </w:r>
      <w:r w:rsidR="008229EA">
        <w:t xml:space="preserve"> </w:t>
      </w:r>
      <w:r w:rsidR="00643B67">
        <w:rPr>
          <w:rFonts w:hint="eastAsia"/>
        </w:rPr>
        <w:t>measurement</w:t>
      </w:r>
      <w:r w:rsidR="00643B67">
        <w:t xml:space="preserve"> </w:t>
      </w:r>
      <w:r w:rsidR="00643B67">
        <w:rPr>
          <w:rFonts w:hint="eastAsia"/>
        </w:rPr>
        <w:t>gap</w:t>
      </w:r>
      <w:r w:rsidR="00643B67">
        <w:t xml:space="preserve"> </w:t>
      </w:r>
      <w:r w:rsidR="00643B67">
        <w:rPr>
          <w:rFonts w:hint="eastAsia"/>
        </w:rPr>
        <w:t>is</w:t>
      </w:r>
      <w:r w:rsidR="00F65352">
        <w:t xml:space="preserve"> </w:t>
      </w:r>
      <w:r w:rsidR="00F65352">
        <w:rPr>
          <w:rFonts w:hint="eastAsia"/>
        </w:rPr>
        <w:t>also</w:t>
      </w:r>
      <w:r w:rsidR="00643B67">
        <w:t xml:space="preserve"> </w:t>
      </w:r>
      <w:r w:rsidR="00643B67">
        <w:rPr>
          <w:rFonts w:hint="eastAsia"/>
        </w:rPr>
        <w:t>saved</w:t>
      </w:r>
      <w:r w:rsidR="00643B67">
        <w:t>.</w:t>
      </w:r>
      <w:r w:rsidR="008229EA">
        <w:t xml:space="preserve"> </w:t>
      </w:r>
      <w:r w:rsidR="00F65352">
        <w:t xml:space="preserve">Therefore RAN2 is suggested to consider whether to support inter-frequency case even though it is more </w:t>
      </w:r>
      <w:r w:rsidR="00F65352">
        <w:rPr>
          <w:rFonts w:hint="eastAsia"/>
        </w:rPr>
        <w:t>challenging</w:t>
      </w:r>
      <w:r w:rsidR="00F65352">
        <w:t xml:space="preserve"> </w:t>
      </w:r>
      <w:r w:rsidR="00F65352">
        <w:rPr>
          <w:rFonts w:hint="eastAsia"/>
        </w:rPr>
        <w:t>compared</w:t>
      </w:r>
      <w:r w:rsidR="00F65352">
        <w:t xml:space="preserve"> </w:t>
      </w:r>
      <w:r w:rsidR="00F65352">
        <w:rPr>
          <w:rFonts w:hint="eastAsia"/>
        </w:rPr>
        <w:t>to</w:t>
      </w:r>
      <w:r w:rsidR="00F65352">
        <w:t xml:space="preserve"> </w:t>
      </w:r>
      <w:r w:rsidR="00F65352">
        <w:rPr>
          <w:rFonts w:hint="eastAsia"/>
        </w:rPr>
        <w:t>other</w:t>
      </w:r>
      <w:r w:rsidR="00F65352">
        <w:t xml:space="preserve"> </w:t>
      </w:r>
      <w:r w:rsidR="00F65352">
        <w:rPr>
          <w:rFonts w:hint="eastAsia"/>
        </w:rPr>
        <w:t>cases</w:t>
      </w:r>
      <w:r w:rsidR="00F65352">
        <w:t>.</w:t>
      </w:r>
    </w:p>
    <w:p w14:paraId="598810B8" w14:textId="5728BE30" w:rsidR="009B0470" w:rsidRDefault="006D719D" w:rsidP="00731770">
      <w:pPr>
        <w:jc w:val="center"/>
      </w:pPr>
      <w:r>
        <w:object w:dxaOrig="7681" w:dyaOrig="5860" w14:anchorId="51151FBD">
          <v:shape id="_x0000_i1026" type="#_x0000_t75" style="width:383.9pt;height:293pt" o:ole="">
            <v:imagedata r:id="rId11" o:title=""/>
          </v:shape>
          <o:OLEObject Type="Embed" ProgID="Visio.Drawing.15" ShapeID="_x0000_i1026" DrawAspect="Content" ObjectID="_1776800901" r:id="rId12"/>
        </w:object>
      </w:r>
    </w:p>
    <w:p w14:paraId="1201E2D6" w14:textId="0B7DADD5" w:rsidR="00731770" w:rsidRPr="009860D2" w:rsidRDefault="00731770" w:rsidP="00731770">
      <w:pPr>
        <w:jc w:val="center"/>
      </w:pPr>
      <w:r>
        <w:t>F</w:t>
      </w:r>
      <w:r>
        <w:rPr>
          <w:rFonts w:hint="eastAsia"/>
        </w:rPr>
        <w:t>ig</w:t>
      </w:r>
      <w:r>
        <w:t>.3</w:t>
      </w:r>
      <w:r w:rsidR="00C57FCB">
        <w:t xml:space="preserve"> </w:t>
      </w:r>
      <w:r w:rsidR="00C57FCB">
        <w:rPr>
          <w:rFonts w:hint="eastAsia"/>
        </w:rPr>
        <w:t>inter-frequency</w:t>
      </w:r>
      <w:r w:rsidR="00C57FCB">
        <w:t xml:space="preserve"> </w:t>
      </w:r>
      <w:r w:rsidR="000F51FC">
        <w:rPr>
          <w:rFonts w:hint="eastAsia"/>
        </w:rPr>
        <w:t>spatial-</w:t>
      </w:r>
      <w:r w:rsidR="00C57FCB">
        <w:rPr>
          <w:rFonts w:hint="eastAsia"/>
        </w:rPr>
        <w:t>domain</w:t>
      </w:r>
      <w:r w:rsidR="00C57FCB">
        <w:t xml:space="preserve"> </w:t>
      </w:r>
      <w:r w:rsidR="00C57FCB">
        <w:rPr>
          <w:rFonts w:hint="eastAsia"/>
        </w:rPr>
        <w:t>prediction</w:t>
      </w:r>
    </w:p>
    <w:p w14:paraId="31C543A2" w14:textId="60E699BF" w:rsidR="00F65352" w:rsidRDefault="00F65352" w:rsidP="00750775">
      <w:pPr>
        <w:rPr>
          <w:b/>
        </w:rPr>
      </w:pPr>
      <w:r>
        <w:rPr>
          <w:b/>
        </w:rPr>
        <w:t>P</w:t>
      </w:r>
      <w:r>
        <w:rPr>
          <w:rFonts w:hint="eastAsia"/>
          <w:b/>
        </w:rPr>
        <w:t>roposal</w:t>
      </w:r>
      <w:r>
        <w:rPr>
          <w:b/>
        </w:rPr>
        <w:t xml:space="preserve"> 8</w:t>
      </w:r>
      <w:r>
        <w:rPr>
          <w:rFonts w:hint="eastAsia"/>
          <w:b/>
        </w:rPr>
        <w:t>:</w:t>
      </w:r>
      <w:r>
        <w:rPr>
          <w:b/>
        </w:rPr>
        <w:t xml:space="preserve"> RAN2 to consider whether to support infer-frequency spatial-domain measurement prediction.</w:t>
      </w:r>
    </w:p>
    <w:p w14:paraId="792AB26F" w14:textId="6E544418" w:rsidR="005E517A" w:rsidRDefault="005E517A" w:rsidP="00750775">
      <w:pPr>
        <w:rPr>
          <w:b/>
        </w:rPr>
      </w:pPr>
      <w:r>
        <w:rPr>
          <w:b/>
        </w:rPr>
        <w:t xml:space="preserve">Proposal </w:t>
      </w:r>
      <w:r w:rsidR="00F65352">
        <w:rPr>
          <w:b/>
        </w:rPr>
        <w:t>9</w:t>
      </w:r>
      <w:r>
        <w:rPr>
          <w:b/>
        </w:rPr>
        <w:t>: RAN2 to confirm that for inter-frequency spatial-domain prediction, the goal is to reduce measured cell/</w:t>
      </w:r>
      <w:r w:rsidR="00B17BE4">
        <w:rPr>
          <w:rFonts w:hint="eastAsia"/>
          <w:b/>
        </w:rPr>
        <w:t>frequency</w:t>
      </w:r>
      <w:r>
        <w:rPr>
          <w:b/>
        </w:rPr>
        <w:t xml:space="preserve"> number and save measurement gap.</w:t>
      </w:r>
    </w:p>
    <w:p w14:paraId="1ED22330" w14:textId="1DC0AE52" w:rsidR="005E517A" w:rsidRDefault="005E517A" w:rsidP="00750775">
      <w:pPr>
        <w:rPr>
          <w:b/>
        </w:rPr>
      </w:pPr>
      <w:r>
        <w:rPr>
          <w:b/>
        </w:rPr>
        <w:t xml:space="preserve">Proposal </w:t>
      </w:r>
      <w:r w:rsidR="00F65352">
        <w:rPr>
          <w:b/>
        </w:rPr>
        <w:t>10</w:t>
      </w:r>
      <w:r>
        <w:rPr>
          <w:b/>
        </w:rPr>
        <w:t xml:space="preserve">: </w:t>
      </w:r>
      <w:r w:rsidR="00192A96">
        <w:rPr>
          <w:b/>
        </w:rPr>
        <w:t>for inter-frequency spatial-domain prediction, the partial cells/frequencies can be as model input, to predict more cells/frequencies.</w:t>
      </w:r>
    </w:p>
    <w:p w14:paraId="5503650F" w14:textId="11936A02" w:rsidR="009A0918" w:rsidRDefault="00A11B35" w:rsidP="00750775">
      <w:pPr>
        <w:pStyle w:val="1"/>
        <w:numPr>
          <w:ilvl w:val="0"/>
          <w:numId w:val="0"/>
        </w:numPr>
      </w:pPr>
      <w:r>
        <w:t xml:space="preserve">3 </w:t>
      </w:r>
      <w:r>
        <w:rPr>
          <w:rFonts w:hint="eastAsia"/>
        </w:rPr>
        <w:t>Conclusions</w:t>
      </w:r>
    </w:p>
    <w:p w14:paraId="686534E7" w14:textId="77777777" w:rsidR="005308ED" w:rsidRDefault="005308ED" w:rsidP="005308ED">
      <w:pPr>
        <w:rPr>
          <w:b/>
        </w:rPr>
      </w:pPr>
      <w:r>
        <w:rPr>
          <w:b/>
        </w:rPr>
        <w:t>For L3 cell level measurement prediction model, consider the following model input/output:</w:t>
      </w:r>
    </w:p>
    <w:p w14:paraId="0DAB6C3F" w14:textId="77777777" w:rsidR="005308ED" w:rsidRDefault="005308ED" w:rsidP="005308ED">
      <w:pPr>
        <w:rPr>
          <w:b/>
        </w:rPr>
      </w:pPr>
      <w:r>
        <w:rPr>
          <w:b/>
        </w:rPr>
        <w:t>P</w:t>
      </w:r>
      <w:r>
        <w:rPr>
          <w:rFonts w:hint="eastAsia"/>
          <w:b/>
        </w:rPr>
        <w:t>roposal</w:t>
      </w:r>
      <w:r>
        <w:rPr>
          <w:b/>
        </w:rPr>
        <w:t xml:space="preserve"> 1a</w:t>
      </w:r>
      <w:r>
        <w:rPr>
          <w:rFonts w:hint="eastAsia"/>
          <w:b/>
        </w:rPr>
        <w:t>:</w:t>
      </w:r>
      <w:r>
        <w:rPr>
          <w:b/>
        </w:rPr>
        <w:t xml:space="preserve"> for </w:t>
      </w:r>
      <w:r>
        <w:rPr>
          <w:rFonts w:hint="eastAsia"/>
          <w:b/>
        </w:rPr>
        <w:t>the</w:t>
      </w:r>
      <w:r>
        <w:rPr>
          <w:b/>
        </w:rPr>
        <w:t xml:space="preserve"> </w:t>
      </w:r>
      <w:r>
        <w:rPr>
          <w:rFonts w:hint="eastAsia"/>
          <w:b/>
        </w:rPr>
        <w:t>model</w:t>
      </w:r>
      <w:r>
        <w:rPr>
          <w:b/>
        </w:rPr>
        <w:t xml:space="preserve"> prediction type case 1</w:t>
      </w:r>
      <w:r>
        <w:rPr>
          <w:rFonts w:hint="eastAsia"/>
          <w:b/>
        </w:rPr>
        <w:t>,</w:t>
      </w:r>
      <w:r>
        <w:rPr>
          <w:b/>
        </w:rPr>
        <w:t xml:space="preserve"> RAN2 </w:t>
      </w:r>
      <w:r>
        <w:rPr>
          <w:rFonts w:hint="eastAsia"/>
          <w:b/>
        </w:rPr>
        <w:t>t</w:t>
      </w:r>
      <w:r>
        <w:rPr>
          <w:b/>
        </w:rPr>
        <w:t xml:space="preserve">o consider </w:t>
      </w:r>
      <w:r>
        <w:rPr>
          <w:rFonts w:hint="eastAsia"/>
          <w:b/>
        </w:rPr>
        <w:t>us</w:t>
      </w:r>
      <w:r>
        <w:rPr>
          <w:b/>
        </w:rPr>
        <w:t>ing A</w:t>
      </w:r>
      <w:r w:rsidRPr="00F52332">
        <w:rPr>
          <w:b/>
          <w:vertAlign w:val="superscript"/>
        </w:rPr>
        <w:t>1</w:t>
      </w:r>
      <w:r>
        <w:rPr>
          <w:b/>
        </w:rPr>
        <w:t xml:space="preserve"> </w:t>
      </w:r>
      <w:r>
        <w:rPr>
          <w:rFonts w:hint="eastAsia"/>
          <w:b/>
        </w:rPr>
        <w:t>(</w:t>
      </w:r>
      <w:r>
        <w:rPr>
          <w:b/>
        </w:rPr>
        <w:t>L1-Beam</w:t>
      </w:r>
      <w:r>
        <w:rPr>
          <w:rFonts w:hint="eastAsia"/>
          <w:b/>
        </w:rPr>
        <w:t>)</w:t>
      </w:r>
      <w:r>
        <w:rPr>
          <w:b/>
        </w:rPr>
        <w:t xml:space="preserve"> and other assistance information </w:t>
      </w:r>
      <w:r>
        <w:rPr>
          <w:rFonts w:hint="eastAsia"/>
          <w:b/>
        </w:rPr>
        <w:t>as</w:t>
      </w:r>
      <w:r>
        <w:rPr>
          <w:b/>
        </w:rPr>
        <w:t xml:space="preserve"> model inference input, to predict other A</w:t>
      </w:r>
      <w:r w:rsidRPr="00047B36">
        <w:rPr>
          <w:b/>
          <w:vertAlign w:val="superscript"/>
        </w:rPr>
        <w:t>1</w:t>
      </w:r>
      <w:r>
        <w:rPr>
          <w:b/>
        </w:rPr>
        <w:t xml:space="preserve"> (L1-Beam).</w:t>
      </w:r>
    </w:p>
    <w:p w14:paraId="046456B3" w14:textId="77777777" w:rsidR="005308ED" w:rsidRDefault="005308ED" w:rsidP="005308ED">
      <w:pPr>
        <w:rPr>
          <w:b/>
        </w:rPr>
      </w:pPr>
      <w:r>
        <w:rPr>
          <w:b/>
        </w:rPr>
        <w:t xml:space="preserve">Proposal 1b: for the </w:t>
      </w:r>
      <w:r>
        <w:rPr>
          <w:rFonts w:hint="eastAsia"/>
          <w:b/>
        </w:rPr>
        <w:t>model</w:t>
      </w:r>
      <w:r>
        <w:rPr>
          <w:b/>
        </w:rPr>
        <w:t xml:space="preserve"> prediction type case 2, RAN2 to consider whether to use B (L1-Cell) or C (L3-Cell) and other assistance information as model inference input, to predict other C (L3-Cell).</w:t>
      </w:r>
    </w:p>
    <w:p w14:paraId="185ED225" w14:textId="77777777" w:rsidR="005308ED" w:rsidRDefault="005308ED" w:rsidP="005308ED">
      <w:pPr>
        <w:rPr>
          <w:b/>
        </w:rPr>
      </w:pPr>
      <w:r>
        <w:rPr>
          <w:b/>
        </w:rPr>
        <w:t>Proposal 1c: for model prediction type case 3, RAN2 to consider using A</w:t>
      </w:r>
      <w:r w:rsidRPr="00F91E38">
        <w:rPr>
          <w:b/>
          <w:vertAlign w:val="superscript"/>
        </w:rPr>
        <w:t>1</w:t>
      </w:r>
      <w:r>
        <w:rPr>
          <w:b/>
        </w:rPr>
        <w:t xml:space="preserve"> (L1-Beam) and other assistance information as model inference input, to predict C (L3-Cell).</w:t>
      </w:r>
    </w:p>
    <w:p w14:paraId="08B08300" w14:textId="77777777" w:rsidR="005308ED" w:rsidRDefault="005308ED" w:rsidP="005308ED">
      <w:pPr>
        <w:rPr>
          <w:b/>
        </w:rPr>
      </w:pPr>
      <w:r>
        <w:rPr>
          <w:b/>
        </w:rPr>
        <w:t xml:space="preserve">Proposal 2: RAN2 to consider </w:t>
      </w:r>
      <w:r>
        <w:rPr>
          <w:rFonts w:hint="eastAsia"/>
          <w:b/>
        </w:rPr>
        <w:t>for</w:t>
      </w:r>
      <w:r>
        <w:rPr>
          <w:b/>
        </w:rPr>
        <w:t xml:space="preserve"> </w:t>
      </w:r>
      <w:r>
        <w:rPr>
          <w:rFonts w:hint="eastAsia"/>
          <w:b/>
        </w:rPr>
        <w:t>beam</w:t>
      </w:r>
      <w:r>
        <w:rPr>
          <w:b/>
        </w:rPr>
        <w:t xml:space="preserve"> </w:t>
      </w:r>
      <w:r>
        <w:rPr>
          <w:rFonts w:hint="eastAsia"/>
          <w:b/>
        </w:rPr>
        <w:t>level</w:t>
      </w:r>
      <w:r>
        <w:rPr>
          <w:b/>
        </w:rPr>
        <w:t xml:space="preserve"> </w:t>
      </w:r>
      <w:r>
        <w:rPr>
          <w:rFonts w:hint="eastAsia"/>
          <w:b/>
        </w:rPr>
        <w:t>measurement</w:t>
      </w:r>
      <w:r>
        <w:rPr>
          <w:b/>
        </w:rPr>
        <w:t xml:space="preserve"> </w:t>
      </w:r>
      <w:r>
        <w:rPr>
          <w:rFonts w:hint="eastAsia"/>
          <w:b/>
        </w:rPr>
        <w:t>prediction,</w:t>
      </w:r>
      <w:r>
        <w:rPr>
          <w:b/>
        </w:rPr>
        <w:t xml:space="preserve"> whether to predict L3-level beam measurement result based on A</w:t>
      </w:r>
      <w:r w:rsidRPr="00EE62AB">
        <w:rPr>
          <w:b/>
          <w:vertAlign w:val="superscript"/>
        </w:rPr>
        <w:t>1</w:t>
      </w:r>
      <w:r>
        <w:rPr>
          <w:b/>
        </w:rPr>
        <w:t xml:space="preserve"> (L1-Beam) or E (L3-Beam) </w:t>
      </w:r>
      <w:r>
        <w:rPr>
          <w:rFonts w:hint="eastAsia"/>
          <w:b/>
        </w:rPr>
        <w:t>and</w:t>
      </w:r>
      <w:r>
        <w:rPr>
          <w:b/>
        </w:rPr>
        <w:t xml:space="preserve"> </w:t>
      </w:r>
      <w:r>
        <w:rPr>
          <w:rFonts w:hint="eastAsia"/>
          <w:b/>
        </w:rPr>
        <w:t>other</w:t>
      </w:r>
      <w:r>
        <w:rPr>
          <w:b/>
        </w:rPr>
        <w:t xml:space="preserve"> </w:t>
      </w:r>
      <w:r>
        <w:rPr>
          <w:rFonts w:hint="eastAsia"/>
          <w:b/>
        </w:rPr>
        <w:t>assistance</w:t>
      </w:r>
      <w:r>
        <w:rPr>
          <w:b/>
        </w:rPr>
        <w:t xml:space="preserve"> </w:t>
      </w:r>
      <w:r>
        <w:rPr>
          <w:rFonts w:hint="eastAsia"/>
          <w:b/>
        </w:rPr>
        <w:t>information</w:t>
      </w:r>
      <w:r>
        <w:rPr>
          <w:b/>
        </w:rPr>
        <w:t>.</w:t>
      </w:r>
    </w:p>
    <w:p w14:paraId="769E5B42" w14:textId="77777777" w:rsidR="005308ED" w:rsidRDefault="005308ED" w:rsidP="005308ED">
      <w:pPr>
        <w:rPr>
          <w:b/>
        </w:rPr>
      </w:pPr>
      <w:r>
        <w:rPr>
          <w:b/>
        </w:rPr>
        <w:lastRenderedPageBreak/>
        <w:t>P</w:t>
      </w:r>
      <w:r>
        <w:rPr>
          <w:rFonts w:hint="eastAsia"/>
          <w:b/>
        </w:rPr>
        <w:t>roposal</w:t>
      </w:r>
      <w:r>
        <w:rPr>
          <w:b/>
        </w:rPr>
        <w:t xml:space="preserve"> 3: RAN2 to confirm that the goal of time-domain prediction includes handover performance improvement and/or measurement reduction.</w:t>
      </w:r>
    </w:p>
    <w:p w14:paraId="341FDF06" w14:textId="77777777" w:rsidR="005308ED" w:rsidRPr="00075E8C" w:rsidRDefault="005308ED" w:rsidP="005308ED">
      <w:pPr>
        <w:rPr>
          <w:b/>
        </w:rPr>
      </w:pPr>
      <w:r w:rsidRPr="00075E8C">
        <w:rPr>
          <w:b/>
        </w:rPr>
        <w:t>P</w:t>
      </w:r>
      <w:r w:rsidRPr="00075E8C">
        <w:rPr>
          <w:rFonts w:hint="eastAsia"/>
          <w:b/>
        </w:rPr>
        <w:t>roposal</w:t>
      </w:r>
      <w:r w:rsidRPr="00075E8C">
        <w:rPr>
          <w:b/>
        </w:rPr>
        <w:t xml:space="preserve"> </w:t>
      </w:r>
      <w:r>
        <w:rPr>
          <w:b/>
        </w:rPr>
        <w:t>4</w:t>
      </w:r>
      <w:r w:rsidRPr="00075E8C">
        <w:rPr>
          <w:rFonts w:hint="eastAsia"/>
          <w:b/>
        </w:rPr>
        <w:t>:</w:t>
      </w:r>
      <w:r w:rsidRPr="00075E8C">
        <w:rPr>
          <w:b/>
        </w:rPr>
        <w:t xml:space="preserve"> </w:t>
      </w:r>
      <w:r w:rsidRPr="00075E8C">
        <w:rPr>
          <w:rFonts w:hint="eastAsia"/>
          <w:b/>
        </w:rPr>
        <w:t>both</w:t>
      </w:r>
      <w:r w:rsidRPr="00075E8C">
        <w:rPr>
          <w:b/>
        </w:rPr>
        <w:t xml:space="preserve"> </w:t>
      </w:r>
      <w:r w:rsidRPr="00075E8C">
        <w:rPr>
          <w:rFonts w:hint="eastAsia"/>
          <w:b/>
        </w:rPr>
        <w:t>serving</w:t>
      </w:r>
      <w:r w:rsidRPr="00075E8C">
        <w:rPr>
          <w:b/>
        </w:rPr>
        <w:t xml:space="preserve"> </w:t>
      </w:r>
      <w:r w:rsidRPr="00075E8C">
        <w:rPr>
          <w:rFonts w:hint="eastAsia"/>
          <w:b/>
        </w:rPr>
        <w:t>cell</w:t>
      </w:r>
      <w:r w:rsidRPr="00075E8C">
        <w:rPr>
          <w:b/>
        </w:rPr>
        <w:t xml:space="preserve"> </w:t>
      </w:r>
      <w:r w:rsidRPr="00075E8C">
        <w:rPr>
          <w:rFonts w:hint="eastAsia"/>
          <w:b/>
        </w:rPr>
        <w:t>and</w:t>
      </w:r>
      <w:r w:rsidRPr="00075E8C">
        <w:rPr>
          <w:b/>
        </w:rPr>
        <w:t xml:space="preserve"> </w:t>
      </w:r>
      <w:r w:rsidRPr="00075E8C">
        <w:rPr>
          <w:rFonts w:hint="eastAsia"/>
          <w:b/>
        </w:rPr>
        <w:t>neighbour</w:t>
      </w:r>
      <w:r w:rsidRPr="00075E8C">
        <w:rPr>
          <w:b/>
        </w:rPr>
        <w:t xml:space="preserve"> </w:t>
      </w:r>
      <w:r w:rsidRPr="00075E8C">
        <w:rPr>
          <w:rFonts w:hint="eastAsia"/>
          <w:b/>
        </w:rPr>
        <w:t>cell</w:t>
      </w:r>
      <w:r w:rsidRPr="00075E8C">
        <w:rPr>
          <w:b/>
        </w:rPr>
        <w:t xml:space="preserve"> </w:t>
      </w:r>
      <w:r w:rsidRPr="00075E8C">
        <w:rPr>
          <w:rFonts w:hint="eastAsia"/>
          <w:b/>
        </w:rPr>
        <w:t>time-domain</w:t>
      </w:r>
      <w:r w:rsidRPr="00075E8C">
        <w:rPr>
          <w:b/>
        </w:rPr>
        <w:t xml:space="preserve"> </w:t>
      </w:r>
      <w:r w:rsidRPr="00075E8C">
        <w:rPr>
          <w:rFonts w:hint="eastAsia"/>
          <w:b/>
        </w:rPr>
        <w:t>prediction</w:t>
      </w:r>
      <w:r>
        <w:rPr>
          <w:b/>
        </w:rPr>
        <w:t xml:space="preserve"> </w:t>
      </w:r>
      <w:r>
        <w:rPr>
          <w:rFonts w:hint="eastAsia"/>
          <w:b/>
        </w:rPr>
        <w:t>(including</w:t>
      </w:r>
      <w:r>
        <w:rPr>
          <w:b/>
        </w:rPr>
        <w:t xml:space="preserve"> </w:t>
      </w:r>
      <w:r>
        <w:rPr>
          <w:rFonts w:hint="eastAsia"/>
          <w:b/>
        </w:rPr>
        <w:t>cell-level</w:t>
      </w:r>
      <w:r>
        <w:rPr>
          <w:b/>
        </w:rPr>
        <w:t xml:space="preserve"> </w:t>
      </w:r>
      <w:r>
        <w:rPr>
          <w:rFonts w:hint="eastAsia"/>
          <w:b/>
        </w:rPr>
        <w:t>and</w:t>
      </w:r>
      <w:r>
        <w:rPr>
          <w:b/>
        </w:rPr>
        <w:t xml:space="preserve"> </w:t>
      </w:r>
      <w:r>
        <w:rPr>
          <w:rFonts w:hint="eastAsia"/>
          <w:b/>
        </w:rPr>
        <w:t>beam-level)</w:t>
      </w:r>
      <w:r w:rsidRPr="00075E8C">
        <w:rPr>
          <w:b/>
        </w:rPr>
        <w:t xml:space="preserve"> </w:t>
      </w:r>
      <w:r w:rsidRPr="00075E8C">
        <w:rPr>
          <w:rFonts w:hint="eastAsia"/>
          <w:b/>
        </w:rPr>
        <w:t>should</w:t>
      </w:r>
      <w:r w:rsidRPr="00075E8C">
        <w:rPr>
          <w:b/>
        </w:rPr>
        <w:t xml:space="preserve"> </w:t>
      </w:r>
      <w:r w:rsidRPr="00075E8C">
        <w:rPr>
          <w:rFonts w:hint="eastAsia"/>
          <w:b/>
        </w:rPr>
        <w:t>be</w:t>
      </w:r>
      <w:r w:rsidRPr="00075E8C">
        <w:rPr>
          <w:b/>
        </w:rPr>
        <w:t xml:space="preserve"> </w:t>
      </w:r>
      <w:r w:rsidRPr="00075E8C">
        <w:rPr>
          <w:rFonts w:hint="eastAsia"/>
          <w:b/>
        </w:rPr>
        <w:t>considered</w:t>
      </w:r>
      <w:r>
        <w:rPr>
          <w:rFonts w:hint="eastAsia"/>
          <w:b/>
        </w:rPr>
        <w:t>,</w:t>
      </w:r>
      <w:r>
        <w:rPr>
          <w:b/>
        </w:rPr>
        <w:t xml:space="preserve"> FFS </w:t>
      </w:r>
      <w:r>
        <w:rPr>
          <w:rFonts w:hint="eastAsia"/>
          <w:b/>
        </w:rPr>
        <w:t>whether</w:t>
      </w:r>
      <w:r>
        <w:rPr>
          <w:b/>
        </w:rPr>
        <w:t xml:space="preserve"> </w:t>
      </w:r>
      <w:r>
        <w:rPr>
          <w:rFonts w:hint="eastAsia"/>
          <w:b/>
        </w:rPr>
        <w:t>it</w:t>
      </w:r>
      <w:r>
        <w:rPr>
          <w:b/>
        </w:rPr>
        <w:t xml:space="preserve"> </w:t>
      </w:r>
      <w:r>
        <w:rPr>
          <w:rFonts w:hint="eastAsia"/>
          <w:b/>
        </w:rPr>
        <w:t>is</w:t>
      </w:r>
      <w:r>
        <w:rPr>
          <w:b/>
        </w:rPr>
        <w:t xml:space="preserve"> </w:t>
      </w:r>
      <w:r>
        <w:rPr>
          <w:rFonts w:hint="eastAsia"/>
          <w:b/>
        </w:rPr>
        <w:t>same</w:t>
      </w:r>
      <w:r>
        <w:rPr>
          <w:b/>
        </w:rPr>
        <w:t xml:space="preserve"> </w:t>
      </w:r>
      <w:r>
        <w:rPr>
          <w:rFonts w:hint="eastAsia"/>
          <w:b/>
        </w:rPr>
        <w:t>or</w:t>
      </w:r>
      <w:r>
        <w:rPr>
          <w:b/>
        </w:rPr>
        <w:t xml:space="preserve"> </w:t>
      </w:r>
      <w:r>
        <w:rPr>
          <w:rFonts w:hint="eastAsia"/>
          <w:b/>
        </w:rPr>
        <w:t>different</w:t>
      </w:r>
      <w:r>
        <w:rPr>
          <w:b/>
        </w:rPr>
        <w:t xml:space="preserve"> </w:t>
      </w:r>
      <w:r>
        <w:rPr>
          <w:rFonts w:hint="eastAsia"/>
          <w:b/>
        </w:rPr>
        <w:t>model</w:t>
      </w:r>
      <w:r>
        <w:rPr>
          <w:b/>
        </w:rPr>
        <w:t>.</w:t>
      </w:r>
    </w:p>
    <w:p w14:paraId="45BBC052" w14:textId="77777777" w:rsidR="005308ED" w:rsidRDefault="005308ED" w:rsidP="005308ED">
      <w:pPr>
        <w:rPr>
          <w:b/>
        </w:rPr>
      </w:pPr>
      <w:r>
        <w:rPr>
          <w:b/>
        </w:rPr>
        <w:t>P</w:t>
      </w:r>
      <w:r>
        <w:rPr>
          <w:rFonts w:hint="eastAsia"/>
          <w:b/>
        </w:rPr>
        <w:t>roposal</w:t>
      </w:r>
      <w:r>
        <w:rPr>
          <w:b/>
        </w:rPr>
        <w:t xml:space="preserve"> 5</w:t>
      </w:r>
      <w:r>
        <w:rPr>
          <w:rFonts w:hint="eastAsia"/>
          <w:b/>
        </w:rPr>
        <w:t>:</w:t>
      </w:r>
      <w:r>
        <w:rPr>
          <w:b/>
        </w:rPr>
        <w:t xml:space="preserve"> RAN2 </w:t>
      </w:r>
      <w:r>
        <w:rPr>
          <w:rFonts w:hint="eastAsia"/>
          <w:b/>
        </w:rPr>
        <w:t>to</w:t>
      </w:r>
      <w:r>
        <w:rPr>
          <w:b/>
        </w:rPr>
        <w:t xml:space="preserve"> </w:t>
      </w:r>
      <w:r>
        <w:rPr>
          <w:rFonts w:hint="eastAsia"/>
          <w:b/>
        </w:rPr>
        <w:t>clarify</w:t>
      </w:r>
      <w:r>
        <w:rPr>
          <w:b/>
        </w:rPr>
        <w:t xml:space="preserve"> </w:t>
      </w:r>
      <w:r>
        <w:rPr>
          <w:rFonts w:hint="eastAsia"/>
          <w:b/>
        </w:rPr>
        <w:t>the</w:t>
      </w:r>
      <w:r>
        <w:rPr>
          <w:b/>
        </w:rPr>
        <w:t xml:space="preserve"> </w:t>
      </w:r>
      <w:r>
        <w:rPr>
          <w:rFonts w:hint="eastAsia"/>
          <w:b/>
        </w:rPr>
        <w:t>definition</w:t>
      </w:r>
      <w:r>
        <w:rPr>
          <w:b/>
        </w:rPr>
        <w:t xml:space="preserve"> </w:t>
      </w:r>
      <w:r>
        <w:rPr>
          <w:rFonts w:hint="eastAsia"/>
          <w:b/>
        </w:rPr>
        <w:t>of</w:t>
      </w:r>
      <w:r>
        <w:rPr>
          <w:b/>
        </w:rPr>
        <w:t xml:space="preserve"> </w:t>
      </w:r>
      <w:r>
        <w:rPr>
          <w:rFonts w:hint="eastAsia"/>
          <w:b/>
        </w:rPr>
        <w:t>spatial-domain</w:t>
      </w:r>
      <w:r>
        <w:rPr>
          <w:b/>
        </w:rPr>
        <w:t xml:space="preserve"> </w:t>
      </w:r>
      <w:r>
        <w:rPr>
          <w:rFonts w:hint="eastAsia"/>
          <w:b/>
        </w:rPr>
        <w:t>and</w:t>
      </w:r>
      <w:r>
        <w:rPr>
          <w:b/>
        </w:rPr>
        <w:t xml:space="preserve"> </w:t>
      </w:r>
      <w:r>
        <w:rPr>
          <w:rFonts w:hint="eastAsia"/>
          <w:b/>
        </w:rPr>
        <w:t>frequency-domain</w:t>
      </w:r>
      <w:r>
        <w:rPr>
          <w:b/>
        </w:rPr>
        <w:t xml:space="preserve"> </w:t>
      </w:r>
      <w:r>
        <w:rPr>
          <w:rFonts w:hint="eastAsia"/>
          <w:b/>
        </w:rPr>
        <w:t>prediction</w:t>
      </w:r>
    </w:p>
    <w:p w14:paraId="4ECDED25" w14:textId="77777777" w:rsidR="005308ED" w:rsidRDefault="005308ED" w:rsidP="005308ED">
      <w:pPr>
        <w:rPr>
          <w:b/>
        </w:rPr>
      </w:pPr>
      <w:r>
        <w:rPr>
          <w:b/>
        </w:rPr>
        <w:t>P</w:t>
      </w:r>
      <w:r>
        <w:rPr>
          <w:rFonts w:hint="eastAsia"/>
          <w:b/>
        </w:rPr>
        <w:t>roposal</w:t>
      </w:r>
      <w:r>
        <w:rPr>
          <w:b/>
        </w:rPr>
        <w:t xml:space="preserve"> 6</w:t>
      </w:r>
      <w:r>
        <w:rPr>
          <w:rFonts w:hint="eastAsia"/>
          <w:b/>
        </w:rPr>
        <w:t>:</w:t>
      </w:r>
      <w:r>
        <w:rPr>
          <w:b/>
        </w:rPr>
        <w:t xml:space="preserve"> RAN2 </w:t>
      </w:r>
      <w:r>
        <w:rPr>
          <w:rFonts w:hint="eastAsia"/>
          <w:b/>
        </w:rPr>
        <w:t>to</w:t>
      </w:r>
      <w:r>
        <w:rPr>
          <w:b/>
        </w:rPr>
        <w:t xml:space="preserve"> </w:t>
      </w:r>
      <w:r>
        <w:rPr>
          <w:rFonts w:hint="eastAsia"/>
          <w:b/>
        </w:rPr>
        <w:t>confirm</w:t>
      </w:r>
      <w:r>
        <w:rPr>
          <w:b/>
        </w:rPr>
        <w:t xml:space="preserve"> </w:t>
      </w:r>
      <w:r>
        <w:rPr>
          <w:rFonts w:hint="eastAsia"/>
          <w:b/>
        </w:rPr>
        <w:t>that</w:t>
      </w:r>
      <w:r>
        <w:rPr>
          <w:b/>
        </w:rPr>
        <w:t xml:space="preserve"> </w:t>
      </w:r>
      <w:r>
        <w:rPr>
          <w:rFonts w:hint="eastAsia"/>
          <w:b/>
        </w:rPr>
        <w:t>for</w:t>
      </w:r>
      <w:r>
        <w:rPr>
          <w:b/>
        </w:rPr>
        <w:t xml:space="preserve"> </w:t>
      </w:r>
      <w:r>
        <w:rPr>
          <w:rFonts w:hint="eastAsia"/>
          <w:b/>
        </w:rPr>
        <w:t>intra-frequency</w:t>
      </w:r>
      <w:r>
        <w:rPr>
          <w:b/>
        </w:rPr>
        <w:t xml:space="preserve"> </w:t>
      </w:r>
      <w:r>
        <w:rPr>
          <w:rFonts w:hint="eastAsia"/>
          <w:b/>
        </w:rPr>
        <w:t>spatial-domain</w:t>
      </w:r>
      <w:r>
        <w:rPr>
          <w:b/>
        </w:rPr>
        <w:t xml:space="preserve"> </w:t>
      </w:r>
      <w:r>
        <w:rPr>
          <w:rFonts w:hint="eastAsia"/>
          <w:b/>
        </w:rPr>
        <w:t>prediction,</w:t>
      </w:r>
      <w:r>
        <w:rPr>
          <w:b/>
        </w:rPr>
        <w:t xml:space="preserve"> </w:t>
      </w:r>
      <w:r>
        <w:rPr>
          <w:rFonts w:hint="eastAsia"/>
          <w:b/>
        </w:rPr>
        <w:t>the</w:t>
      </w:r>
      <w:r>
        <w:rPr>
          <w:b/>
        </w:rPr>
        <w:t xml:space="preserve"> </w:t>
      </w:r>
      <w:r>
        <w:rPr>
          <w:rFonts w:hint="eastAsia"/>
          <w:b/>
        </w:rPr>
        <w:t>goal</w:t>
      </w:r>
      <w:r>
        <w:rPr>
          <w:b/>
        </w:rPr>
        <w:t xml:space="preserve"> </w:t>
      </w:r>
      <w:r>
        <w:rPr>
          <w:rFonts w:hint="eastAsia"/>
          <w:b/>
        </w:rPr>
        <w:t>is</w:t>
      </w:r>
      <w:r>
        <w:rPr>
          <w:b/>
        </w:rPr>
        <w:t xml:space="preserve"> </w:t>
      </w:r>
      <w:r>
        <w:rPr>
          <w:rFonts w:hint="eastAsia"/>
          <w:b/>
        </w:rPr>
        <w:t>to</w:t>
      </w:r>
      <w:r>
        <w:rPr>
          <w:b/>
        </w:rPr>
        <w:t xml:space="preserve"> </w:t>
      </w:r>
      <w:r>
        <w:rPr>
          <w:rFonts w:hint="eastAsia"/>
          <w:b/>
        </w:rPr>
        <w:t>reduce</w:t>
      </w:r>
      <w:r>
        <w:rPr>
          <w:b/>
        </w:rPr>
        <w:t xml:space="preserve"> </w:t>
      </w:r>
      <w:r>
        <w:rPr>
          <w:rFonts w:hint="eastAsia"/>
          <w:b/>
        </w:rPr>
        <w:t>measured</w:t>
      </w:r>
      <w:r>
        <w:rPr>
          <w:b/>
        </w:rPr>
        <w:t xml:space="preserve"> </w:t>
      </w:r>
      <w:r>
        <w:rPr>
          <w:rFonts w:hint="eastAsia"/>
          <w:b/>
        </w:rPr>
        <w:t>beam</w:t>
      </w:r>
      <w:r>
        <w:rPr>
          <w:b/>
        </w:rPr>
        <w:t xml:space="preserve"> </w:t>
      </w:r>
      <w:r>
        <w:rPr>
          <w:rFonts w:hint="eastAsia"/>
          <w:b/>
        </w:rPr>
        <w:t>number,</w:t>
      </w:r>
      <w:r>
        <w:rPr>
          <w:b/>
        </w:rPr>
        <w:t xml:space="preserve"> i.e., no cell measurement reduction.</w:t>
      </w:r>
    </w:p>
    <w:p w14:paraId="4D0F78BC" w14:textId="77777777" w:rsidR="005308ED" w:rsidRDefault="005308ED" w:rsidP="005308ED">
      <w:pPr>
        <w:rPr>
          <w:b/>
        </w:rPr>
      </w:pPr>
      <w:r>
        <w:rPr>
          <w:b/>
        </w:rPr>
        <w:t>Proposal 7: for intra-frequency spatial-domain prediction, the partial beams of serving cell and/or neighbour cell can be as model inference input, to predict more beams of serving cell and/or neighbour cell.</w:t>
      </w:r>
    </w:p>
    <w:p w14:paraId="6597AB65" w14:textId="77777777" w:rsidR="005308ED" w:rsidRDefault="005308ED" w:rsidP="005308ED">
      <w:pPr>
        <w:rPr>
          <w:b/>
        </w:rPr>
      </w:pPr>
      <w:r>
        <w:rPr>
          <w:b/>
        </w:rPr>
        <w:t>P</w:t>
      </w:r>
      <w:r>
        <w:rPr>
          <w:rFonts w:hint="eastAsia"/>
          <w:b/>
        </w:rPr>
        <w:t>roposal</w:t>
      </w:r>
      <w:r>
        <w:rPr>
          <w:b/>
        </w:rPr>
        <w:t xml:space="preserve"> 8</w:t>
      </w:r>
      <w:r>
        <w:rPr>
          <w:rFonts w:hint="eastAsia"/>
          <w:b/>
        </w:rPr>
        <w:t>:</w:t>
      </w:r>
      <w:r>
        <w:rPr>
          <w:b/>
        </w:rPr>
        <w:t xml:space="preserve"> RAN2 to consider whether to support infer-frequency spatial-domain measurement prediction.</w:t>
      </w:r>
    </w:p>
    <w:p w14:paraId="06973F80" w14:textId="77777777" w:rsidR="005308ED" w:rsidRDefault="005308ED" w:rsidP="005308ED">
      <w:pPr>
        <w:rPr>
          <w:b/>
        </w:rPr>
      </w:pPr>
      <w:r>
        <w:rPr>
          <w:b/>
        </w:rPr>
        <w:t>Proposal 9: RAN2 to confirm that for inter-frequency spatial-domain prediction, the goal is to reduce measured cell/</w:t>
      </w:r>
      <w:r>
        <w:rPr>
          <w:rFonts w:hint="eastAsia"/>
          <w:b/>
        </w:rPr>
        <w:t>frequency</w:t>
      </w:r>
      <w:r>
        <w:rPr>
          <w:b/>
        </w:rPr>
        <w:t xml:space="preserve"> number and save measurement gap.</w:t>
      </w:r>
    </w:p>
    <w:p w14:paraId="6110109E" w14:textId="44D166A9" w:rsidR="00750775" w:rsidRPr="005308ED" w:rsidRDefault="005308ED" w:rsidP="00750775">
      <w:pPr>
        <w:rPr>
          <w:b/>
        </w:rPr>
      </w:pPr>
      <w:r>
        <w:rPr>
          <w:b/>
        </w:rPr>
        <w:t>Proposal 10: for inter-frequency spatial-domain prediction, the partial cells/frequencies can be as model input, to predict more cells/frequencies.</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10325" w14:textId="77777777" w:rsidR="002A724A" w:rsidRDefault="002A724A" w:rsidP="00855939">
      <w:pPr>
        <w:spacing w:after="0" w:line="240" w:lineRule="auto"/>
      </w:pPr>
      <w:r>
        <w:separator/>
      </w:r>
    </w:p>
  </w:endnote>
  <w:endnote w:type="continuationSeparator" w:id="0">
    <w:p w14:paraId="256E4888" w14:textId="77777777" w:rsidR="002A724A" w:rsidRDefault="002A724A"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63D7D" w14:textId="77777777" w:rsidR="002A724A" w:rsidRDefault="002A724A" w:rsidP="00855939">
      <w:pPr>
        <w:spacing w:after="0" w:line="240" w:lineRule="auto"/>
      </w:pPr>
      <w:r>
        <w:separator/>
      </w:r>
    </w:p>
  </w:footnote>
  <w:footnote w:type="continuationSeparator" w:id="0">
    <w:p w14:paraId="6FD26493" w14:textId="77777777" w:rsidR="002A724A" w:rsidRDefault="002A724A"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6"/>
  </w:num>
  <w:num w:numId="6">
    <w:abstractNumId w:val="36"/>
  </w:num>
  <w:num w:numId="7">
    <w:abstractNumId w:val="12"/>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4"/>
  </w:num>
  <w:num w:numId="35">
    <w:abstractNumId w:val="7"/>
  </w:num>
  <w:num w:numId="36">
    <w:abstractNumId w:val="17"/>
  </w:num>
  <w:num w:numId="37">
    <w:abstractNumId w:val="9"/>
  </w:num>
  <w:num w:numId="38">
    <w:abstractNumId w:val="25"/>
  </w:num>
  <w:num w:numId="39">
    <w:abstractNumId w:val="34"/>
  </w:num>
  <w:num w:numId="40">
    <w:abstractNumId w:val="1"/>
  </w:num>
  <w:num w:numId="41">
    <w:abstractNumId w:val="5"/>
  </w:num>
  <w:num w:numId="42">
    <w:abstractNumId w:val="24"/>
  </w:num>
  <w:num w:numId="43">
    <w:abstractNumId w:val="10"/>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0AE7"/>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2B2D"/>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47B3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9E"/>
    <w:rsid w:val="000735E7"/>
    <w:rsid w:val="000736E3"/>
    <w:rsid w:val="000737A3"/>
    <w:rsid w:val="00073AC0"/>
    <w:rsid w:val="00073CE4"/>
    <w:rsid w:val="000741E5"/>
    <w:rsid w:val="0007511E"/>
    <w:rsid w:val="00075530"/>
    <w:rsid w:val="00075E8C"/>
    <w:rsid w:val="00076042"/>
    <w:rsid w:val="000764DF"/>
    <w:rsid w:val="00076C1F"/>
    <w:rsid w:val="00076F42"/>
    <w:rsid w:val="00080402"/>
    <w:rsid w:val="000805D6"/>
    <w:rsid w:val="00081149"/>
    <w:rsid w:val="00081170"/>
    <w:rsid w:val="0008183E"/>
    <w:rsid w:val="00081C85"/>
    <w:rsid w:val="00082304"/>
    <w:rsid w:val="00082CBE"/>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882"/>
    <w:rsid w:val="00094CC8"/>
    <w:rsid w:val="00094E37"/>
    <w:rsid w:val="00094EB2"/>
    <w:rsid w:val="00096B9E"/>
    <w:rsid w:val="00096E27"/>
    <w:rsid w:val="00097203"/>
    <w:rsid w:val="00097E15"/>
    <w:rsid w:val="000A061E"/>
    <w:rsid w:val="000A26C7"/>
    <w:rsid w:val="000A3234"/>
    <w:rsid w:val="000A3958"/>
    <w:rsid w:val="000A3AA8"/>
    <w:rsid w:val="000A408D"/>
    <w:rsid w:val="000A4096"/>
    <w:rsid w:val="000A40D6"/>
    <w:rsid w:val="000A430B"/>
    <w:rsid w:val="000A4623"/>
    <w:rsid w:val="000A4751"/>
    <w:rsid w:val="000A4D26"/>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4885"/>
    <w:rsid w:val="000C52E8"/>
    <w:rsid w:val="000C64C1"/>
    <w:rsid w:val="000C6B9D"/>
    <w:rsid w:val="000C7B92"/>
    <w:rsid w:val="000C7F87"/>
    <w:rsid w:val="000D0289"/>
    <w:rsid w:val="000D0A8E"/>
    <w:rsid w:val="000D0CFE"/>
    <w:rsid w:val="000D37CA"/>
    <w:rsid w:val="000D3DB0"/>
    <w:rsid w:val="000D3E37"/>
    <w:rsid w:val="000D40D6"/>
    <w:rsid w:val="000D413A"/>
    <w:rsid w:val="000D4680"/>
    <w:rsid w:val="000D4FF7"/>
    <w:rsid w:val="000D5126"/>
    <w:rsid w:val="000D721D"/>
    <w:rsid w:val="000D7572"/>
    <w:rsid w:val="000E0228"/>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1FC"/>
    <w:rsid w:val="000F524C"/>
    <w:rsid w:val="000F55E3"/>
    <w:rsid w:val="00101E9E"/>
    <w:rsid w:val="001028BD"/>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3AD9"/>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6071"/>
    <w:rsid w:val="00146C8C"/>
    <w:rsid w:val="00147A9E"/>
    <w:rsid w:val="00150E30"/>
    <w:rsid w:val="001518E9"/>
    <w:rsid w:val="00151A59"/>
    <w:rsid w:val="001529D0"/>
    <w:rsid w:val="00152FBD"/>
    <w:rsid w:val="001531E0"/>
    <w:rsid w:val="0015408B"/>
    <w:rsid w:val="00154595"/>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2E1"/>
    <w:rsid w:val="001918C8"/>
    <w:rsid w:val="001918FA"/>
    <w:rsid w:val="00191BDE"/>
    <w:rsid w:val="00191E30"/>
    <w:rsid w:val="00192750"/>
    <w:rsid w:val="00192A96"/>
    <w:rsid w:val="001931BB"/>
    <w:rsid w:val="001935AD"/>
    <w:rsid w:val="001936FD"/>
    <w:rsid w:val="00193FFF"/>
    <w:rsid w:val="0019401C"/>
    <w:rsid w:val="001940A2"/>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6E33"/>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3FE5"/>
    <w:rsid w:val="001E4146"/>
    <w:rsid w:val="001E4315"/>
    <w:rsid w:val="001E4C11"/>
    <w:rsid w:val="001E5459"/>
    <w:rsid w:val="001E5DAB"/>
    <w:rsid w:val="001E6DC2"/>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0951"/>
    <w:rsid w:val="002014E0"/>
    <w:rsid w:val="00201EB3"/>
    <w:rsid w:val="00202370"/>
    <w:rsid w:val="00205F06"/>
    <w:rsid w:val="002064E3"/>
    <w:rsid w:val="002066FF"/>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6F51"/>
    <w:rsid w:val="002578B4"/>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39"/>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B0E"/>
    <w:rsid w:val="00294EC4"/>
    <w:rsid w:val="00294FB7"/>
    <w:rsid w:val="002955F6"/>
    <w:rsid w:val="00295C73"/>
    <w:rsid w:val="00296929"/>
    <w:rsid w:val="002971A0"/>
    <w:rsid w:val="002978CF"/>
    <w:rsid w:val="00297AFB"/>
    <w:rsid w:val="002A06B7"/>
    <w:rsid w:val="002A0B2A"/>
    <w:rsid w:val="002A2981"/>
    <w:rsid w:val="002A2D77"/>
    <w:rsid w:val="002A3437"/>
    <w:rsid w:val="002A48D6"/>
    <w:rsid w:val="002A50BD"/>
    <w:rsid w:val="002A543E"/>
    <w:rsid w:val="002A567E"/>
    <w:rsid w:val="002A5E64"/>
    <w:rsid w:val="002A5FEB"/>
    <w:rsid w:val="002A626C"/>
    <w:rsid w:val="002A724A"/>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007"/>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C7C2F"/>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127"/>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161A"/>
    <w:rsid w:val="00312A09"/>
    <w:rsid w:val="003131F2"/>
    <w:rsid w:val="00313DDC"/>
    <w:rsid w:val="003143AA"/>
    <w:rsid w:val="00314EAD"/>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ABC"/>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92"/>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481D"/>
    <w:rsid w:val="003857DF"/>
    <w:rsid w:val="00385E4C"/>
    <w:rsid w:val="00385EAD"/>
    <w:rsid w:val="00386446"/>
    <w:rsid w:val="0038774A"/>
    <w:rsid w:val="00387BDC"/>
    <w:rsid w:val="00390333"/>
    <w:rsid w:val="003933BD"/>
    <w:rsid w:val="00393704"/>
    <w:rsid w:val="00393923"/>
    <w:rsid w:val="00393BCD"/>
    <w:rsid w:val="00393D7A"/>
    <w:rsid w:val="003949BD"/>
    <w:rsid w:val="00394A1D"/>
    <w:rsid w:val="00394C4F"/>
    <w:rsid w:val="003957ED"/>
    <w:rsid w:val="003959CF"/>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2AE0"/>
    <w:rsid w:val="003B38AF"/>
    <w:rsid w:val="003B3B53"/>
    <w:rsid w:val="003B420E"/>
    <w:rsid w:val="003B5184"/>
    <w:rsid w:val="003B5399"/>
    <w:rsid w:val="003B55EC"/>
    <w:rsid w:val="003B5746"/>
    <w:rsid w:val="003B5819"/>
    <w:rsid w:val="003B5D3D"/>
    <w:rsid w:val="003B5FE9"/>
    <w:rsid w:val="003B6007"/>
    <w:rsid w:val="003B62B2"/>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17"/>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4CD2"/>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66E"/>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9EE"/>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1FDA"/>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1DBA"/>
    <w:rsid w:val="00492A7B"/>
    <w:rsid w:val="00493C29"/>
    <w:rsid w:val="00493CD7"/>
    <w:rsid w:val="00494525"/>
    <w:rsid w:val="00495598"/>
    <w:rsid w:val="00495A4B"/>
    <w:rsid w:val="004968A2"/>
    <w:rsid w:val="00496BDD"/>
    <w:rsid w:val="004A0B47"/>
    <w:rsid w:val="004A0E14"/>
    <w:rsid w:val="004A0FF2"/>
    <w:rsid w:val="004A16C2"/>
    <w:rsid w:val="004A414E"/>
    <w:rsid w:val="004A4218"/>
    <w:rsid w:val="004A465B"/>
    <w:rsid w:val="004A475B"/>
    <w:rsid w:val="004A47E8"/>
    <w:rsid w:val="004A51AC"/>
    <w:rsid w:val="004A534E"/>
    <w:rsid w:val="004A5ADB"/>
    <w:rsid w:val="004A6EB9"/>
    <w:rsid w:val="004A6F7D"/>
    <w:rsid w:val="004A729D"/>
    <w:rsid w:val="004B013B"/>
    <w:rsid w:val="004B0578"/>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242C"/>
    <w:rsid w:val="004C3C55"/>
    <w:rsid w:val="004C3E86"/>
    <w:rsid w:val="004C45E5"/>
    <w:rsid w:val="004C4E91"/>
    <w:rsid w:val="004C4F3C"/>
    <w:rsid w:val="004C54A7"/>
    <w:rsid w:val="004C5EA4"/>
    <w:rsid w:val="004C60BE"/>
    <w:rsid w:val="004C61EF"/>
    <w:rsid w:val="004C63AA"/>
    <w:rsid w:val="004C6BB2"/>
    <w:rsid w:val="004C6DF2"/>
    <w:rsid w:val="004D01EE"/>
    <w:rsid w:val="004D2D8F"/>
    <w:rsid w:val="004D3CCF"/>
    <w:rsid w:val="004D47BD"/>
    <w:rsid w:val="004D5D84"/>
    <w:rsid w:val="004D762D"/>
    <w:rsid w:val="004D77F8"/>
    <w:rsid w:val="004E0403"/>
    <w:rsid w:val="004E05BB"/>
    <w:rsid w:val="004E0EC3"/>
    <w:rsid w:val="004E1120"/>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2A8"/>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74B"/>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08ED"/>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37D7"/>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68BF"/>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593"/>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5AD"/>
    <w:rsid w:val="005C0DB3"/>
    <w:rsid w:val="005C13B9"/>
    <w:rsid w:val="005C17F8"/>
    <w:rsid w:val="005C1B82"/>
    <w:rsid w:val="005C1C72"/>
    <w:rsid w:val="005C2C21"/>
    <w:rsid w:val="005C30C4"/>
    <w:rsid w:val="005C4688"/>
    <w:rsid w:val="005C5956"/>
    <w:rsid w:val="005C6249"/>
    <w:rsid w:val="005C6C5F"/>
    <w:rsid w:val="005C75EA"/>
    <w:rsid w:val="005D04BF"/>
    <w:rsid w:val="005D05C6"/>
    <w:rsid w:val="005D0C02"/>
    <w:rsid w:val="005D145C"/>
    <w:rsid w:val="005D1A3A"/>
    <w:rsid w:val="005D216F"/>
    <w:rsid w:val="005D21EC"/>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517A"/>
    <w:rsid w:val="005E622F"/>
    <w:rsid w:val="005E70B8"/>
    <w:rsid w:val="005E7D97"/>
    <w:rsid w:val="005F04EE"/>
    <w:rsid w:val="005F0DA6"/>
    <w:rsid w:val="005F1025"/>
    <w:rsid w:val="005F1424"/>
    <w:rsid w:val="005F1CE5"/>
    <w:rsid w:val="005F22C7"/>
    <w:rsid w:val="005F23AB"/>
    <w:rsid w:val="005F2888"/>
    <w:rsid w:val="005F2BC9"/>
    <w:rsid w:val="005F30BE"/>
    <w:rsid w:val="005F3557"/>
    <w:rsid w:val="005F3A88"/>
    <w:rsid w:val="005F4A15"/>
    <w:rsid w:val="005F4A79"/>
    <w:rsid w:val="005F599F"/>
    <w:rsid w:val="005F5D0A"/>
    <w:rsid w:val="005F5D98"/>
    <w:rsid w:val="00600B2A"/>
    <w:rsid w:val="00600CEC"/>
    <w:rsid w:val="00600DF5"/>
    <w:rsid w:val="00600FEA"/>
    <w:rsid w:val="006010FB"/>
    <w:rsid w:val="00604204"/>
    <w:rsid w:val="006055D3"/>
    <w:rsid w:val="00606754"/>
    <w:rsid w:val="00606C83"/>
    <w:rsid w:val="00607688"/>
    <w:rsid w:val="0061051F"/>
    <w:rsid w:val="00610C50"/>
    <w:rsid w:val="00610D38"/>
    <w:rsid w:val="00611CED"/>
    <w:rsid w:val="00612261"/>
    <w:rsid w:val="00613BAE"/>
    <w:rsid w:val="00614F2D"/>
    <w:rsid w:val="00615CF4"/>
    <w:rsid w:val="00616B81"/>
    <w:rsid w:val="0061742E"/>
    <w:rsid w:val="00617EF6"/>
    <w:rsid w:val="00621792"/>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2BA"/>
    <w:rsid w:val="0064179C"/>
    <w:rsid w:val="00641B58"/>
    <w:rsid w:val="00642277"/>
    <w:rsid w:val="00642C14"/>
    <w:rsid w:val="00642CE0"/>
    <w:rsid w:val="006434D3"/>
    <w:rsid w:val="00643978"/>
    <w:rsid w:val="00643B67"/>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4FD6"/>
    <w:rsid w:val="006550F0"/>
    <w:rsid w:val="006557E7"/>
    <w:rsid w:val="00655D92"/>
    <w:rsid w:val="00657196"/>
    <w:rsid w:val="00660592"/>
    <w:rsid w:val="006606CA"/>
    <w:rsid w:val="0066085D"/>
    <w:rsid w:val="006608D9"/>
    <w:rsid w:val="0066096B"/>
    <w:rsid w:val="00660FD2"/>
    <w:rsid w:val="00661302"/>
    <w:rsid w:val="0066142D"/>
    <w:rsid w:val="00661DF2"/>
    <w:rsid w:val="00662C1B"/>
    <w:rsid w:val="00662D83"/>
    <w:rsid w:val="00663102"/>
    <w:rsid w:val="00663E71"/>
    <w:rsid w:val="00664290"/>
    <w:rsid w:val="00665B16"/>
    <w:rsid w:val="00665CA9"/>
    <w:rsid w:val="00666110"/>
    <w:rsid w:val="006675AC"/>
    <w:rsid w:val="006679A0"/>
    <w:rsid w:val="00667A88"/>
    <w:rsid w:val="00670592"/>
    <w:rsid w:val="00670F0C"/>
    <w:rsid w:val="0067281F"/>
    <w:rsid w:val="00673066"/>
    <w:rsid w:val="00673334"/>
    <w:rsid w:val="006739D5"/>
    <w:rsid w:val="00674A06"/>
    <w:rsid w:val="00674AB5"/>
    <w:rsid w:val="006760DE"/>
    <w:rsid w:val="006766FE"/>
    <w:rsid w:val="00676C35"/>
    <w:rsid w:val="00676CF6"/>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122"/>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19D"/>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375"/>
    <w:rsid w:val="006F051F"/>
    <w:rsid w:val="006F15D9"/>
    <w:rsid w:val="006F1968"/>
    <w:rsid w:val="006F22EA"/>
    <w:rsid w:val="006F30AF"/>
    <w:rsid w:val="006F3903"/>
    <w:rsid w:val="006F4330"/>
    <w:rsid w:val="006F44F1"/>
    <w:rsid w:val="006F464E"/>
    <w:rsid w:val="006F486A"/>
    <w:rsid w:val="006F5235"/>
    <w:rsid w:val="006F527D"/>
    <w:rsid w:val="006F70E6"/>
    <w:rsid w:val="006F7A25"/>
    <w:rsid w:val="00700478"/>
    <w:rsid w:val="0070107B"/>
    <w:rsid w:val="0070116D"/>
    <w:rsid w:val="00702861"/>
    <w:rsid w:val="00702EE8"/>
    <w:rsid w:val="007043EB"/>
    <w:rsid w:val="007043F5"/>
    <w:rsid w:val="007052F8"/>
    <w:rsid w:val="00705ADE"/>
    <w:rsid w:val="007071EF"/>
    <w:rsid w:val="00710551"/>
    <w:rsid w:val="007108CF"/>
    <w:rsid w:val="00710996"/>
    <w:rsid w:val="00711DF6"/>
    <w:rsid w:val="00712590"/>
    <w:rsid w:val="007125A1"/>
    <w:rsid w:val="0071317F"/>
    <w:rsid w:val="00713F2C"/>
    <w:rsid w:val="00713F30"/>
    <w:rsid w:val="00714BF8"/>
    <w:rsid w:val="00715ECE"/>
    <w:rsid w:val="0071702E"/>
    <w:rsid w:val="00717031"/>
    <w:rsid w:val="00717B17"/>
    <w:rsid w:val="00717F3E"/>
    <w:rsid w:val="00720059"/>
    <w:rsid w:val="00720E40"/>
    <w:rsid w:val="0072191C"/>
    <w:rsid w:val="007220B0"/>
    <w:rsid w:val="00723283"/>
    <w:rsid w:val="007234DD"/>
    <w:rsid w:val="00724E05"/>
    <w:rsid w:val="007258CC"/>
    <w:rsid w:val="00725CAF"/>
    <w:rsid w:val="007266B6"/>
    <w:rsid w:val="0072695E"/>
    <w:rsid w:val="00727275"/>
    <w:rsid w:val="00727A9C"/>
    <w:rsid w:val="00727EB1"/>
    <w:rsid w:val="00731553"/>
    <w:rsid w:val="00731770"/>
    <w:rsid w:val="00731BA0"/>
    <w:rsid w:val="00733A3B"/>
    <w:rsid w:val="00734961"/>
    <w:rsid w:val="00734985"/>
    <w:rsid w:val="00734FAD"/>
    <w:rsid w:val="0073548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361"/>
    <w:rsid w:val="0074757E"/>
    <w:rsid w:val="00750775"/>
    <w:rsid w:val="0075094A"/>
    <w:rsid w:val="00750E8D"/>
    <w:rsid w:val="00751EB0"/>
    <w:rsid w:val="007521B7"/>
    <w:rsid w:val="00752F52"/>
    <w:rsid w:val="00753651"/>
    <w:rsid w:val="007537E6"/>
    <w:rsid w:val="00753EAE"/>
    <w:rsid w:val="0075487B"/>
    <w:rsid w:val="00754C04"/>
    <w:rsid w:val="00755455"/>
    <w:rsid w:val="007555A5"/>
    <w:rsid w:val="00755A6D"/>
    <w:rsid w:val="00756142"/>
    <w:rsid w:val="00756A03"/>
    <w:rsid w:val="00757A2D"/>
    <w:rsid w:val="00760A57"/>
    <w:rsid w:val="007613A2"/>
    <w:rsid w:val="00762017"/>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76B"/>
    <w:rsid w:val="00776BB6"/>
    <w:rsid w:val="007774D8"/>
    <w:rsid w:val="00777B99"/>
    <w:rsid w:val="00780FA8"/>
    <w:rsid w:val="00781297"/>
    <w:rsid w:val="007819C6"/>
    <w:rsid w:val="00781F63"/>
    <w:rsid w:val="007820F3"/>
    <w:rsid w:val="007827D5"/>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1EC"/>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2312"/>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6959"/>
    <w:rsid w:val="007F7EB1"/>
    <w:rsid w:val="00800105"/>
    <w:rsid w:val="00801892"/>
    <w:rsid w:val="00802AAF"/>
    <w:rsid w:val="00802BA5"/>
    <w:rsid w:val="0080307E"/>
    <w:rsid w:val="008036C0"/>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2BF5"/>
    <w:rsid w:val="00813AF3"/>
    <w:rsid w:val="00814A49"/>
    <w:rsid w:val="00814B74"/>
    <w:rsid w:val="00815313"/>
    <w:rsid w:val="008158A2"/>
    <w:rsid w:val="0081612C"/>
    <w:rsid w:val="008211F7"/>
    <w:rsid w:val="008229EA"/>
    <w:rsid w:val="00822AC3"/>
    <w:rsid w:val="00822BBA"/>
    <w:rsid w:val="00824F78"/>
    <w:rsid w:val="008250A8"/>
    <w:rsid w:val="00825DD5"/>
    <w:rsid w:val="008262CA"/>
    <w:rsid w:val="00827470"/>
    <w:rsid w:val="00827651"/>
    <w:rsid w:val="00827937"/>
    <w:rsid w:val="00830AB0"/>
    <w:rsid w:val="00831273"/>
    <w:rsid w:val="00831DAE"/>
    <w:rsid w:val="00833481"/>
    <w:rsid w:val="008351FD"/>
    <w:rsid w:val="008354C4"/>
    <w:rsid w:val="00835735"/>
    <w:rsid w:val="0083603F"/>
    <w:rsid w:val="008362A8"/>
    <w:rsid w:val="0083646E"/>
    <w:rsid w:val="00836534"/>
    <w:rsid w:val="00836EA7"/>
    <w:rsid w:val="0084001E"/>
    <w:rsid w:val="00840D6F"/>
    <w:rsid w:val="00841DDC"/>
    <w:rsid w:val="00842250"/>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6FC"/>
    <w:rsid w:val="0086076B"/>
    <w:rsid w:val="00860B7B"/>
    <w:rsid w:val="008618DB"/>
    <w:rsid w:val="00862A69"/>
    <w:rsid w:val="00862CA5"/>
    <w:rsid w:val="00863A0D"/>
    <w:rsid w:val="00864D26"/>
    <w:rsid w:val="008651B9"/>
    <w:rsid w:val="008659C4"/>
    <w:rsid w:val="00865A6A"/>
    <w:rsid w:val="00865BA0"/>
    <w:rsid w:val="00866215"/>
    <w:rsid w:val="0086653F"/>
    <w:rsid w:val="00867508"/>
    <w:rsid w:val="0086751D"/>
    <w:rsid w:val="0087140B"/>
    <w:rsid w:val="00872600"/>
    <w:rsid w:val="00872B6D"/>
    <w:rsid w:val="00872E34"/>
    <w:rsid w:val="008733F8"/>
    <w:rsid w:val="00873A3B"/>
    <w:rsid w:val="00873A7F"/>
    <w:rsid w:val="008746C4"/>
    <w:rsid w:val="00874788"/>
    <w:rsid w:val="0087519F"/>
    <w:rsid w:val="008759F9"/>
    <w:rsid w:val="008771DB"/>
    <w:rsid w:val="00877A18"/>
    <w:rsid w:val="00880245"/>
    <w:rsid w:val="008821F4"/>
    <w:rsid w:val="008822F0"/>
    <w:rsid w:val="00882778"/>
    <w:rsid w:val="008829BA"/>
    <w:rsid w:val="00882F18"/>
    <w:rsid w:val="00882FB3"/>
    <w:rsid w:val="00883AC7"/>
    <w:rsid w:val="00883F36"/>
    <w:rsid w:val="00884403"/>
    <w:rsid w:val="008844F0"/>
    <w:rsid w:val="008846A9"/>
    <w:rsid w:val="008847E4"/>
    <w:rsid w:val="00884A7C"/>
    <w:rsid w:val="00885303"/>
    <w:rsid w:val="008855F9"/>
    <w:rsid w:val="00885705"/>
    <w:rsid w:val="00885B1D"/>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436"/>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09AC"/>
    <w:rsid w:val="008E1176"/>
    <w:rsid w:val="008E1769"/>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330"/>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80"/>
    <w:rsid w:val="009067A4"/>
    <w:rsid w:val="0090760B"/>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6D9"/>
    <w:rsid w:val="009419A3"/>
    <w:rsid w:val="00941A78"/>
    <w:rsid w:val="00941AF8"/>
    <w:rsid w:val="00943139"/>
    <w:rsid w:val="009440F4"/>
    <w:rsid w:val="0094413E"/>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4DD8"/>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0BA"/>
    <w:rsid w:val="009860D2"/>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268"/>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470"/>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1DC"/>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346"/>
    <w:rsid w:val="00A4350E"/>
    <w:rsid w:val="00A4478E"/>
    <w:rsid w:val="00A4480B"/>
    <w:rsid w:val="00A45455"/>
    <w:rsid w:val="00A46E60"/>
    <w:rsid w:val="00A46E83"/>
    <w:rsid w:val="00A47F98"/>
    <w:rsid w:val="00A50200"/>
    <w:rsid w:val="00A50E93"/>
    <w:rsid w:val="00A513D7"/>
    <w:rsid w:val="00A519A0"/>
    <w:rsid w:val="00A51C4E"/>
    <w:rsid w:val="00A52DB2"/>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365"/>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669"/>
    <w:rsid w:val="00A86CEF"/>
    <w:rsid w:val="00A872D3"/>
    <w:rsid w:val="00A87760"/>
    <w:rsid w:val="00A90391"/>
    <w:rsid w:val="00A90F37"/>
    <w:rsid w:val="00A92021"/>
    <w:rsid w:val="00A921A1"/>
    <w:rsid w:val="00A92734"/>
    <w:rsid w:val="00A92ECE"/>
    <w:rsid w:val="00A93321"/>
    <w:rsid w:val="00A93C70"/>
    <w:rsid w:val="00A94C17"/>
    <w:rsid w:val="00A95526"/>
    <w:rsid w:val="00A96D9D"/>
    <w:rsid w:val="00A97CFC"/>
    <w:rsid w:val="00A97E3C"/>
    <w:rsid w:val="00AA120C"/>
    <w:rsid w:val="00AA1C82"/>
    <w:rsid w:val="00AA2E0F"/>
    <w:rsid w:val="00AA3924"/>
    <w:rsid w:val="00AA511A"/>
    <w:rsid w:val="00AA55D5"/>
    <w:rsid w:val="00AA5CE8"/>
    <w:rsid w:val="00AA5DF2"/>
    <w:rsid w:val="00AA7424"/>
    <w:rsid w:val="00AA7B79"/>
    <w:rsid w:val="00AA7F8C"/>
    <w:rsid w:val="00AB0487"/>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180"/>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6F6"/>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AF78F3"/>
    <w:rsid w:val="00B00235"/>
    <w:rsid w:val="00B0080B"/>
    <w:rsid w:val="00B015DA"/>
    <w:rsid w:val="00B028A2"/>
    <w:rsid w:val="00B02E65"/>
    <w:rsid w:val="00B03379"/>
    <w:rsid w:val="00B04732"/>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17BE4"/>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6CB6"/>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933"/>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1D21"/>
    <w:rsid w:val="00B82CBB"/>
    <w:rsid w:val="00B831EE"/>
    <w:rsid w:val="00B83CD2"/>
    <w:rsid w:val="00B84310"/>
    <w:rsid w:val="00B849DD"/>
    <w:rsid w:val="00B858CC"/>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546E"/>
    <w:rsid w:val="00BB6327"/>
    <w:rsid w:val="00BB6512"/>
    <w:rsid w:val="00BB7CC0"/>
    <w:rsid w:val="00BB7EBC"/>
    <w:rsid w:val="00BC086F"/>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5E0E"/>
    <w:rsid w:val="00BD6654"/>
    <w:rsid w:val="00BD7031"/>
    <w:rsid w:val="00BD71B1"/>
    <w:rsid w:val="00BD7AF5"/>
    <w:rsid w:val="00BD7C72"/>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126"/>
    <w:rsid w:val="00BF6907"/>
    <w:rsid w:val="00BF71E4"/>
    <w:rsid w:val="00BF78FF"/>
    <w:rsid w:val="00C00392"/>
    <w:rsid w:val="00C00C76"/>
    <w:rsid w:val="00C01988"/>
    <w:rsid w:val="00C01DA3"/>
    <w:rsid w:val="00C01E0C"/>
    <w:rsid w:val="00C02C23"/>
    <w:rsid w:val="00C03356"/>
    <w:rsid w:val="00C04418"/>
    <w:rsid w:val="00C04657"/>
    <w:rsid w:val="00C06683"/>
    <w:rsid w:val="00C066BF"/>
    <w:rsid w:val="00C072D4"/>
    <w:rsid w:val="00C0782E"/>
    <w:rsid w:val="00C07A9F"/>
    <w:rsid w:val="00C07BE5"/>
    <w:rsid w:val="00C07D87"/>
    <w:rsid w:val="00C10976"/>
    <w:rsid w:val="00C1182D"/>
    <w:rsid w:val="00C1270E"/>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57FCB"/>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558F"/>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3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1A42"/>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6BE7"/>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131"/>
    <w:rsid w:val="00D2025A"/>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3CF"/>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2E7D"/>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5CAB"/>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74A"/>
    <w:rsid w:val="00D86A99"/>
    <w:rsid w:val="00D87B4E"/>
    <w:rsid w:val="00D90DA2"/>
    <w:rsid w:val="00D91447"/>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1F6"/>
    <w:rsid w:val="00DA235B"/>
    <w:rsid w:val="00DA28B7"/>
    <w:rsid w:val="00DA293F"/>
    <w:rsid w:val="00DA31F4"/>
    <w:rsid w:val="00DA3243"/>
    <w:rsid w:val="00DA35BE"/>
    <w:rsid w:val="00DA3E94"/>
    <w:rsid w:val="00DA4C09"/>
    <w:rsid w:val="00DA4C21"/>
    <w:rsid w:val="00DA551F"/>
    <w:rsid w:val="00DA5B41"/>
    <w:rsid w:val="00DA66D6"/>
    <w:rsid w:val="00DA6B33"/>
    <w:rsid w:val="00DB03BC"/>
    <w:rsid w:val="00DB04A5"/>
    <w:rsid w:val="00DB0996"/>
    <w:rsid w:val="00DB0C0F"/>
    <w:rsid w:val="00DB126E"/>
    <w:rsid w:val="00DB1772"/>
    <w:rsid w:val="00DB2083"/>
    <w:rsid w:val="00DB218E"/>
    <w:rsid w:val="00DB28BF"/>
    <w:rsid w:val="00DB2EB0"/>
    <w:rsid w:val="00DB3318"/>
    <w:rsid w:val="00DB38E1"/>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244"/>
    <w:rsid w:val="00DC252A"/>
    <w:rsid w:val="00DC3364"/>
    <w:rsid w:val="00DC47A4"/>
    <w:rsid w:val="00DC65AB"/>
    <w:rsid w:val="00DC68F7"/>
    <w:rsid w:val="00DC706D"/>
    <w:rsid w:val="00DC709E"/>
    <w:rsid w:val="00DC7CED"/>
    <w:rsid w:val="00DD00C1"/>
    <w:rsid w:val="00DD08CA"/>
    <w:rsid w:val="00DD1254"/>
    <w:rsid w:val="00DD170A"/>
    <w:rsid w:val="00DD1FFE"/>
    <w:rsid w:val="00DD21E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0934"/>
    <w:rsid w:val="00DE1D2A"/>
    <w:rsid w:val="00DE2124"/>
    <w:rsid w:val="00DE21B7"/>
    <w:rsid w:val="00DE2D77"/>
    <w:rsid w:val="00DE2EFF"/>
    <w:rsid w:val="00DE36C9"/>
    <w:rsid w:val="00DE3B87"/>
    <w:rsid w:val="00DE3FCE"/>
    <w:rsid w:val="00DE3FD2"/>
    <w:rsid w:val="00DE62B9"/>
    <w:rsid w:val="00DE6E12"/>
    <w:rsid w:val="00DE6E46"/>
    <w:rsid w:val="00DE7553"/>
    <w:rsid w:val="00DE777D"/>
    <w:rsid w:val="00DF0103"/>
    <w:rsid w:val="00DF1C70"/>
    <w:rsid w:val="00DF20C9"/>
    <w:rsid w:val="00DF2643"/>
    <w:rsid w:val="00DF2B08"/>
    <w:rsid w:val="00DF2C15"/>
    <w:rsid w:val="00DF2DFD"/>
    <w:rsid w:val="00DF397F"/>
    <w:rsid w:val="00DF47E6"/>
    <w:rsid w:val="00DF4C8A"/>
    <w:rsid w:val="00DF5A5B"/>
    <w:rsid w:val="00DF5E52"/>
    <w:rsid w:val="00DF6502"/>
    <w:rsid w:val="00DF6CBC"/>
    <w:rsid w:val="00DF6DF2"/>
    <w:rsid w:val="00DF7CC0"/>
    <w:rsid w:val="00DF7FC1"/>
    <w:rsid w:val="00E003DD"/>
    <w:rsid w:val="00E009F8"/>
    <w:rsid w:val="00E00DAE"/>
    <w:rsid w:val="00E00E9D"/>
    <w:rsid w:val="00E0139C"/>
    <w:rsid w:val="00E0212D"/>
    <w:rsid w:val="00E02160"/>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3EF2"/>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502"/>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77608"/>
    <w:rsid w:val="00E809A5"/>
    <w:rsid w:val="00E815C1"/>
    <w:rsid w:val="00E81DD0"/>
    <w:rsid w:val="00E82231"/>
    <w:rsid w:val="00E82545"/>
    <w:rsid w:val="00E82860"/>
    <w:rsid w:val="00E82C36"/>
    <w:rsid w:val="00E832D9"/>
    <w:rsid w:val="00E84B92"/>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36E0"/>
    <w:rsid w:val="00EB4010"/>
    <w:rsid w:val="00EB4168"/>
    <w:rsid w:val="00EB44AE"/>
    <w:rsid w:val="00EB49D9"/>
    <w:rsid w:val="00EB4E81"/>
    <w:rsid w:val="00EB5992"/>
    <w:rsid w:val="00EB5D6E"/>
    <w:rsid w:val="00EB5E00"/>
    <w:rsid w:val="00EB675F"/>
    <w:rsid w:val="00EB71BC"/>
    <w:rsid w:val="00EB72EF"/>
    <w:rsid w:val="00EB7C14"/>
    <w:rsid w:val="00EC0208"/>
    <w:rsid w:val="00EC04E8"/>
    <w:rsid w:val="00EC0ABC"/>
    <w:rsid w:val="00EC2361"/>
    <w:rsid w:val="00EC2E53"/>
    <w:rsid w:val="00EC4062"/>
    <w:rsid w:val="00EC409E"/>
    <w:rsid w:val="00EC41A1"/>
    <w:rsid w:val="00EC473E"/>
    <w:rsid w:val="00EC4BD8"/>
    <w:rsid w:val="00EC4F56"/>
    <w:rsid w:val="00EC4FBC"/>
    <w:rsid w:val="00EC531B"/>
    <w:rsid w:val="00EC58FA"/>
    <w:rsid w:val="00EC5D1C"/>
    <w:rsid w:val="00EC66C2"/>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62AB"/>
    <w:rsid w:val="00EE741B"/>
    <w:rsid w:val="00EF00D9"/>
    <w:rsid w:val="00EF064C"/>
    <w:rsid w:val="00EF0B2B"/>
    <w:rsid w:val="00EF0ECE"/>
    <w:rsid w:val="00EF1B7C"/>
    <w:rsid w:val="00EF2087"/>
    <w:rsid w:val="00EF24C8"/>
    <w:rsid w:val="00EF2EB9"/>
    <w:rsid w:val="00EF3081"/>
    <w:rsid w:val="00EF315F"/>
    <w:rsid w:val="00EF58CC"/>
    <w:rsid w:val="00EF598D"/>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486"/>
    <w:rsid w:val="00F16903"/>
    <w:rsid w:val="00F16B59"/>
    <w:rsid w:val="00F1721B"/>
    <w:rsid w:val="00F172D5"/>
    <w:rsid w:val="00F1769C"/>
    <w:rsid w:val="00F20580"/>
    <w:rsid w:val="00F21B68"/>
    <w:rsid w:val="00F23111"/>
    <w:rsid w:val="00F235A4"/>
    <w:rsid w:val="00F237EA"/>
    <w:rsid w:val="00F24AB4"/>
    <w:rsid w:val="00F24FE4"/>
    <w:rsid w:val="00F26046"/>
    <w:rsid w:val="00F26B33"/>
    <w:rsid w:val="00F27D12"/>
    <w:rsid w:val="00F3009C"/>
    <w:rsid w:val="00F30253"/>
    <w:rsid w:val="00F3097C"/>
    <w:rsid w:val="00F309BB"/>
    <w:rsid w:val="00F30EF6"/>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0810"/>
    <w:rsid w:val="00F414CB"/>
    <w:rsid w:val="00F428FF"/>
    <w:rsid w:val="00F43206"/>
    <w:rsid w:val="00F43472"/>
    <w:rsid w:val="00F43590"/>
    <w:rsid w:val="00F447AE"/>
    <w:rsid w:val="00F461D1"/>
    <w:rsid w:val="00F468C1"/>
    <w:rsid w:val="00F46B4D"/>
    <w:rsid w:val="00F476C1"/>
    <w:rsid w:val="00F502F2"/>
    <w:rsid w:val="00F503E6"/>
    <w:rsid w:val="00F5082A"/>
    <w:rsid w:val="00F50F93"/>
    <w:rsid w:val="00F51521"/>
    <w:rsid w:val="00F51CA9"/>
    <w:rsid w:val="00F52332"/>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140"/>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5352"/>
    <w:rsid w:val="00F66E53"/>
    <w:rsid w:val="00F6743A"/>
    <w:rsid w:val="00F676B4"/>
    <w:rsid w:val="00F678FC"/>
    <w:rsid w:val="00F7056F"/>
    <w:rsid w:val="00F7108A"/>
    <w:rsid w:val="00F713B0"/>
    <w:rsid w:val="00F7223F"/>
    <w:rsid w:val="00F72A74"/>
    <w:rsid w:val="00F7369A"/>
    <w:rsid w:val="00F741D7"/>
    <w:rsid w:val="00F74345"/>
    <w:rsid w:val="00F74FB4"/>
    <w:rsid w:val="00F7523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E38"/>
    <w:rsid w:val="00F91FBD"/>
    <w:rsid w:val="00F9237E"/>
    <w:rsid w:val="00F92805"/>
    <w:rsid w:val="00F92B50"/>
    <w:rsid w:val="00F938A9"/>
    <w:rsid w:val="00F941E1"/>
    <w:rsid w:val="00F941EF"/>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13E"/>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127"/>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Doc-comment">
    <w:name w:val="Doc-comment"/>
    <w:basedOn w:val="a"/>
    <w:next w:val="Doc-text2"/>
    <w:qFormat/>
    <w:rsid w:val="00F16B59"/>
    <w:pPr>
      <w:tabs>
        <w:tab w:val="left" w:pos="1622"/>
      </w:tabs>
      <w:overflowPunct/>
      <w:autoSpaceDE/>
      <w:autoSpaceDN/>
      <w:adjustRightInd/>
      <w:spacing w:after="0" w:line="240" w:lineRule="auto"/>
      <w:ind w:left="1622" w:hanging="363"/>
      <w:jc w:val="left"/>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4FFC5-0178-48B8-BE4C-59B0831A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3573</TotalTime>
  <Pages>6</Pages>
  <Words>1837</Words>
  <Characters>10475</Characters>
  <Application>Microsoft Office Word</Application>
  <DocSecurity>0</DocSecurity>
  <Lines>87</Lines>
  <Paragraphs>24</Paragraphs>
  <ScaleCrop>false</ScaleCrop>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1802</cp:revision>
  <dcterms:created xsi:type="dcterms:W3CDTF">2021-12-28T06:12:00Z</dcterms:created>
  <dcterms:modified xsi:type="dcterms:W3CDTF">2024-05-09T15:02:00Z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